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D4" w:rsidRPr="00C71B0A" w:rsidRDefault="008E63D2" w:rsidP="00F47486">
      <w:pPr>
        <w:jc w:val="center"/>
        <w:rPr>
          <w:sz w:val="18"/>
          <w:szCs w:val="18"/>
        </w:rPr>
      </w:pPr>
      <w:bookmarkStart w:id="0" w:name="_GoBack"/>
      <w:bookmarkEnd w:id="0"/>
      <w:r w:rsidRPr="00C71B0A">
        <w:rPr>
          <w:noProof/>
          <w:sz w:val="18"/>
          <w:szCs w:val="18"/>
          <w:lang w:eastAsia="ru-RU"/>
        </w:rPr>
        <w:drawing>
          <wp:inline distT="0" distB="0" distL="0" distR="0">
            <wp:extent cx="2244725" cy="7340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486" w:rsidRPr="00C71B0A" w:rsidRDefault="008264D4" w:rsidP="00F47486">
      <w:pPr>
        <w:jc w:val="center"/>
        <w:rPr>
          <w:color w:val="000000"/>
        </w:rPr>
      </w:pPr>
      <w:r w:rsidRPr="00C71B0A">
        <w:rPr>
          <w:szCs w:val="18"/>
          <w:lang w:bidi="ru-RU"/>
        </w:rPr>
        <w:t xml:space="preserve">ЕВРОПЕЙСКИЙ СУД ПО ПРАВАМ ЧЕЛОВЕКА </w:t>
      </w:r>
    </w:p>
    <w:p w:rsidR="008264D4" w:rsidRPr="00C71B0A" w:rsidRDefault="008264D4" w:rsidP="00F47486">
      <w:pPr>
        <w:jc w:val="center"/>
        <w:rPr>
          <w:sz w:val="18"/>
          <w:szCs w:val="18"/>
        </w:rPr>
      </w:pPr>
      <w:r w:rsidRPr="00C71B0A">
        <w:rPr>
          <w:szCs w:val="18"/>
          <w:lang w:bidi="ru-RU"/>
        </w:rPr>
        <w:t>COUR EUROPEENNE DES DROITS DE L'HOMME</w:t>
      </w:r>
    </w:p>
    <w:p w:rsidR="00F82A5B" w:rsidRDefault="00F82A5B" w:rsidP="00BC6F1C">
      <w:pPr>
        <w:jc w:val="center"/>
        <w:rPr>
          <w:sz w:val="22"/>
          <w:szCs w:val="18"/>
          <w:lang w:bidi="ru-RU"/>
        </w:rPr>
      </w:pPr>
    </w:p>
    <w:p w:rsidR="00BE08AB" w:rsidRPr="00BE08AB" w:rsidRDefault="00BE08AB" w:rsidP="00BE08AB">
      <w:pPr>
        <w:widowControl/>
        <w:autoSpaceDE/>
        <w:autoSpaceDN/>
        <w:adjustRightInd/>
        <w:jc w:val="right"/>
        <w:rPr>
          <w:rFonts w:eastAsia="MS Mincho"/>
          <w:sz w:val="24"/>
          <w:szCs w:val="22"/>
          <w:lang w:eastAsia="ru-RU"/>
        </w:rPr>
      </w:pPr>
      <w:r w:rsidRPr="00BE08AB">
        <w:rPr>
          <w:rFonts w:eastAsia="MS Mincho"/>
          <w:sz w:val="24"/>
          <w:szCs w:val="22"/>
          <w:lang w:eastAsia="ru-RU"/>
        </w:rPr>
        <w:t>НЕОФИЦИАЛЬНЫЙ ПЕРЕВОД</w:t>
      </w:r>
    </w:p>
    <w:p w:rsidR="00BE08AB" w:rsidRPr="00BE08AB" w:rsidRDefault="00BE08AB" w:rsidP="00BE08AB">
      <w:pPr>
        <w:widowControl/>
        <w:autoSpaceDE/>
        <w:autoSpaceDN/>
        <w:adjustRightInd/>
        <w:jc w:val="right"/>
        <w:rPr>
          <w:rFonts w:eastAsia="MS Mincho"/>
          <w:sz w:val="24"/>
          <w:szCs w:val="22"/>
          <w:lang w:eastAsia="ru-RU"/>
        </w:rPr>
      </w:pPr>
      <w:r w:rsidRPr="00BE08AB">
        <w:rPr>
          <w:rFonts w:eastAsia="MS Mincho"/>
          <w:sz w:val="24"/>
          <w:szCs w:val="22"/>
          <w:lang w:eastAsia="ru-RU"/>
        </w:rPr>
        <w:t>АУТЕНТИЧНЫЙ ТЕКСТ РАЗМЕЩЕН НА САЙТЕ</w:t>
      </w:r>
    </w:p>
    <w:p w:rsidR="00BE08AB" w:rsidRPr="00BE08AB" w:rsidRDefault="00BE08AB" w:rsidP="00BE08AB">
      <w:pPr>
        <w:widowControl/>
        <w:autoSpaceDE/>
        <w:autoSpaceDN/>
        <w:adjustRightInd/>
        <w:jc w:val="right"/>
        <w:rPr>
          <w:rFonts w:eastAsia="MS Mincho"/>
          <w:sz w:val="24"/>
          <w:szCs w:val="22"/>
          <w:lang w:eastAsia="ru-RU"/>
        </w:rPr>
      </w:pPr>
      <w:r w:rsidRPr="00BE08AB">
        <w:rPr>
          <w:rFonts w:eastAsia="MS Mincho"/>
          <w:sz w:val="24"/>
          <w:szCs w:val="22"/>
          <w:lang w:eastAsia="ru-RU"/>
        </w:rPr>
        <w:t>ЕВРОПЕЙСКОГО СУДА ПО ПРАВАМ ЧЕЛОВЕКА</w:t>
      </w:r>
    </w:p>
    <w:p w:rsidR="00BE08AB" w:rsidRPr="00BE08AB" w:rsidRDefault="00BE08AB" w:rsidP="00BE08AB">
      <w:pPr>
        <w:widowControl/>
        <w:autoSpaceDE/>
        <w:autoSpaceDN/>
        <w:adjustRightInd/>
        <w:jc w:val="right"/>
        <w:rPr>
          <w:rFonts w:eastAsia="MS Mincho"/>
          <w:sz w:val="24"/>
          <w:szCs w:val="22"/>
          <w:lang w:eastAsia="ru-RU"/>
        </w:rPr>
      </w:pPr>
      <w:hyperlink r:id="rId9" w:history="1">
        <w:r w:rsidRPr="00BE08AB">
          <w:rPr>
            <w:rFonts w:eastAsia="MS Mincho"/>
            <w:color w:val="0072BC"/>
            <w:sz w:val="24"/>
            <w:szCs w:val="22"/>
            <w:u w:val="single"/>
            <w:lang w:val="en-US" w:eastAsia="ru-RU"/>
          </w:rPr>
          <w:t>www</w:t>
        </w:r>
        <w:r w:rsidRPr="00BE08AB">
          <w:rPr>
            <w:rFonts w:eastAsia="MS Mincho"/>
            <w:color w:val="0072BC"/>
            <w:sz w:val="24"/>
            <w:szCs w:val="22"/>
            <w:u w:val="single"/>
            <w:lang w:eastAsia="ru-RU"/>
          </w:rPr>
          <w:t>.</w:t>
        </w:r>
        <w:r w:rsidRPr="00BE08AB">
          <w:rPr>
            <w:rFonts w:eastAsia="MS Mincho"/>
            <w:color w:val="0072BC"/>
            <w:sz w:val="24"/>
            <w:szCs w:val="22"/>
            <w:u w:val="single"/>
            <w:lang w:val="en-US" w:eastAsia="ru-RU"/>
          </w:rPr>
          <w:t>echr</w:t>
        </w:r>
        <w:r w:rsidRPr="00BE08AB">
          <w:rPr>
            <w:rFonts w:eastAsia="MS Mincho"/>
            <w:color w:val="0072BC"/>
            <w:sz w:val="24"/>
            <w:szCs w:val="22"/>
            <w:u w:val="single"/>
            <w:lang w:eastAsia="ru-RU"/>
          </w:rPr>
          <w:t>.</w:t>
        </w:r>
        <w:r w:rsidRPr="00BE08AB">
          <w:rPr>
            <w:rFonts w:eastAsia="MS Mincho"/>
            <w:color w:val="0072BC"/>
            <w:sz w:val="24"/>
            <w:szCs w:val="22"/>
            <w:u w:val="single"/>
            <w:lang w:val="en-US" w:eastAsia="ru-RU"/>
          </w:rPr>
          <w:t>coe</w:t>
        </w:r>
        <w:r w:rsidRPr="00BE08AB">
          <w:rPr>
            <w:rFonts w:eastAsia="MS Mincho"/>
            <w:color w:val="0072BC"/>
            <w:sz w:val="24"/>
            <w:szCs w:val="22"/>
            <w:u w:val="single"/>
            <w:lang w:eastAsia="ru-RU"/>
          </w:rPr>
          <w:t>.</w:t>
        </w:r>
        <w:r w:rsidRPr="00BE08AB">
          <w:rPr>
            <w:rFonts w:eastAsia="MS Mincho"/>
            <w:color w:val="0072BC"/>
            <w:sz w:val="24"/>
            <w:szCs w:val="22"/>
            <w:u w:val="single"/>
            <w:lang w:val="en-US" w:eastAsia="ru-RU"/>
          </w:rPr>
          <w:t>int</w:t>
        </w:r>
      </w:hyperlink>
    </w:p>
    <w:p w:rsidR="00BE08AB" w:rsidRPr="00BE08AB" w:rsidRDefault="00BE08AB" w:rsidP="00BE08AB">
      <w:pPr>
        <w:widowControl/>
        <w:autoSpaceDE/>
        <w:autoSpaceDN/>
        <w:adjustRightInd/>
        <w:jc w:val="right"/>
        <w:rPr>
          <w:rFonts w:eastAsia="MS Mincho"/>
          <w:sz w:val="24"/>
          <w:szCs w:val="22"/>
          <w:lang w:eastAsia="ru-RU"/>
        </w:rPr>
      </w:pPr>
      <w:r w:rsidRPr="00BE08AB">
        <w:rPr>
          <w:rFonts w:eastAsia="MS Mincho"/>
          <w:sz w:val="24"/>
          <w:szCs w:val="22"/>
          <w:lang w:eastAsia="ru-RU"/>
        </w:rPr>
        <w:t xml:space="preserve">В РАЗДЕЛЕ </w:t>
      </w:r>
      <w:r w:rsidRPr="00BE08AB">
        <w:rPr>
          <w:rFonts w:eastAsia="MS Mincho"/>
          <w:sz w:val="24"/>
          <w:szCs w:val="22"/>
          <w:lang w:val="en-US" w:eastAsia="ru-RU"/>
        </w:rPr>
        <w:t>HUDOC</w:t>
      </w:r>
    </w:p>
    <w:p w:rsidR="00F82A5B" w:rsidRDefault="00F82A5B" w:rsidP="00BC6F1C">
      <w:pPr>
        <w:jc w:val="center"/>
        <w:rPr>
          <w:sz w:val="22"/>
          <w:szCs w:val="18"/>
          <w:lang w:bidi="ru-RU"/>
        </w:rPr>
      </w:pPr>
    </w:p>
    <w:p w:rsidR="00F82A5B" w:rsidRDefault="00F82A5B" w:rsidP="00BC6F1C">
      <w:pPr>
        <w:jc w:val="center"/>
        <w:rPr>
          <w:sz w:val="22"/>
          <w:szCs w:val="18"/>
          <w:lang w:bidi="ru-RU"/>
        </w:rPr>
      </w:pPr>
    </w:p>
    <w:p w:rsidR="00BE08AB" w:rsidRDefault="00BE08AB" w:rsidP="00BC6F1C">
      <w:pPr>
        <w:jc w:val="center"/>
        <w:rPr>
          <w:sz w:val="22"/>
          <w:szCs w:val="18"/>
          <w:lang w:bidi="ru-RU"/>
        </w:rPr>
      </w:pPr>
    </w:p>
    <w:p w:rsidR="00F82A5B" w:rsidRDefault="00F82A5B" w:rsidP="00BC6F1C">
      <w:pPr>
        <w:jc w:val="center"/>
        <w:rPr>
          <w:sz w:val="22"/>
          <w:szCs w:val="18"/>
          <w:lang w:bidi="ru-RU"/>
        </w:rPr>
      </w:pPr>
    </w:p>
    <w:p w:rsidR="008264D4" w:rsidRDefault="008264D4" w:rsidP="00BC6F1C">
      <w:pPr>
        <w:jc w:val="center"/>
        <w:rPr>
          <w:sz w:val="22"/>
          <w:szCs w:val="18"/>
          <w:lang w:bidi="ru-RU"/>
        </w:rPr>
      </w:pPr>
      <w:r w:rsidRPr="00C71B0A">
        <w:rPr>
          <w:sz w:val="22"/>
          <w:szCs w:val="18"/>
          <w:lang w:bidi="ru-RU"/>
        </w:rPr>
        <w:t>ТРЕТЬЯ СЕКЦИЯ</w:t>
      </w:r>
    </w:p>
    <w:p w:rsidR="00BE08AB" w:rsidRDefault="00BE08AB" w:rsidP="00BC6F1C">
      <w:pPr>
        <w:jc w:val="center"/>
        <w:rPr>
          <w:sz w:val="22"/>
          <w:szCs w:val="18"/>
          <w:lang w:bidi="ru-RU"/>
        </w:rPr>
      </w:pPr>
    </w:p>
    <w:p w:rsidR="00BE08AB" w:rsidRDefault="00BE08AB" w:rsidP="00BC6F1C">
      <w:pPr>
        <w:jc w:val="center"/>
        <w:rPr>
          <w:sz w:val="22"/>
          <w:szCs w:val="18"/>
          <w:lang w:bidi="ru-RU"/>
        </w:rPr>
      </w:pPr>
    </w:p>
    <w:p w:rsidR="00BE08AB" w:rsidRDefault="00BE08AB" w:rsidP="00BC6F1C">
      <w:pPr>
        <w:jc w:val="center"/>
        <w:rPr>
          <w:sz w:val="22"/>
          <w:szCs w:val="18"/>
          <w:lang w:bidi="ru-RU"/>
        </w:rPr>
      </w:pPr>
    </w:p>
    <w:p w:rsidR="00F82A5B" w:rsidRPr="00C71B0A" w:rsidRDefault="00F82A5B" w:rsidP="00BC6F1C">
      <w:pPr>
        <w:jc w:val="center"/>
        <w:rPr>
          <w:sz w:val="18"/>
          <w:szCs w:val="18"/>
        </w:rPr>
      </w:pPr>
    </w:p>
    <w:p w:rsidR="008264D4" w:rsidRDefault="008264D4" w:rsidP="00BC6F1C">
      <w:pPr>
        <w:jc w:val="center"/>
        <w:rPr>
          <w:b/>
          <w:sz w:val="22"/>
          <w:szCs w:val="18"/>
          <w:lang w:bidi="ru-RU"/>
        </w:rPr>
      </w:pPr>
      <w:r w:rsidRPr="00C71B0A">
        <w:rPr>
          <w:b/>
          <w:sz w:val="22"/>
          <w:szCs w:val="18"/>
          <w:lang w:bidi="ru-RU"/>
        </w:rPr>
        <w:t xml:space="preserve">ДЕЛО «ИВАНОВ против РОССИИ» </w:t>
      </w:r>
    </w:p>
    <w:p w:rsidR="00F82A5B" w:rsidRDefault="00F82A5B" w:rsidP="00BC6F1C">
      <w:pPr>
        <w:jc w:val="center"/>
        <w:rPr>
          <w:b/>
          <w:sz w:val="22"/>
          <w:szCs w:val="18"/>
          <w:lang w:bidi="ru-RU"/>
        </w:rPr>
      </w:pPr>
    </w:p>
    <w:p w:rsidR="00BE08AB" w:rsidRPr="00C71B0A" w:rsidRDefault="00BE08AB" w:rsidP="00BC6F1C">
      <w:pPr>
        <w:jc w:val="center"/>
        <w:rPr>
          <w:sz w:val="18"/>
          <w:szCs w:val="18"/>
        </w:rPr>
      </w:pPr>
    </w:p>
    <w:p w:rsidR="008264D4" w:rsidRDefault="008264D4" w:rsidP="00BC6F1C">
      <w:pPr>
        <w:jc w:val="center"/>
        <w:rPr>
          <w:i/>
          <w:sz w:val="22"/>
          <w:szCs w:val="18"/>
          <w:lang w:bidi="ru-RU"/>
        </w:rPr>
      </w:pPr>
      <w:r w:rsidRPr="00C71B0A">
        <w:rPr>
          <w:i/>
          <w:sz w:val="22"/>
          <w:szCs w:val="18"/>
          <w:lang w:bidi="ru-RU"/>
        </w:rPr>
        <w:t>(Жалоба № 16310/08)</w:t>
      </w:r>
    </w:p>
    <w:p w:rsidR="00BE08AB" w:rsidRDefault="00BE08AB" w:rsidP="00BC6F1C">
      <w:pPr>
        <w:jc w:val="center"/>
        <w:rPr>
          <w:i/>
          <w:sz w:val="22"/>
          <w:szCs w:val="18"/>
          <w:lang w:bidi="ru-RU"/>
        </w:rPr>
      </w:pPr>
    </w:p>
    <w:p w:rsidR="00BE08AB" w:rsidRDefault="00BE08AB" w:rsidP="00BC6F1C">
      <w:pPr>
        <w:jc w:val="center"/>
        <w:rPr>
          <w:i/>
          <w:sz w:val="22"/>
          <w:szCs w:val="18"/>
          <w:lang w:bidi="ru-RU"/>
        </w:rPr>
      </w:pPr>
    </w:p>
    <w:p w:rsidR="00BE08AB" w:rsidRDefault="00BE08AB" w:rsidP="00BC6F1C">
      <w:pPr>
        <w:jc w:val="center"/>
        <w:rPr>
          <w:i/>
          <w:sz w:val="22"/>
          <w:szCs w:val="18"/>
          <w:lang w:bidi="ru-RU"/>
        </w:rPr>
      </w:pPr>
    </w:p>
    <w:p w:rsidR="00BE08AB" w:rsidRDefault="00BE08AB" w:rsidP="00BC6F1C">
      <w:pPr>
        <w:jc w:val="center"/>
        <w:rPr>
          <w:i/>
          <w:sz w:val="22"/>
          <w:szCs w:val="18"/>
          <w:lang w:bidi="ru-RU"/>
        </w:rPr>
      </w:pPr>
    </w:p>
    <w:p w:rsidR="00BE08AB" w:rsidRDefault="00BE08AB" w:rsidP="00BC6F1C">
      <w:pPr>
        <w:jc w:val="center"/>
        <w:rPr>
          <w:i/>
          <w:sz w:val="22"/>
          <w:szCs w:val="18"/>
          <w:lang w:bidi="ru-RU"/>
        </w:rPr>
      </w:pPr>
    </w:p>
    <w:p w:rsidR="00BE08AB" w:rsidRDefault="00BE08AB" w:rsidP="00BC6F1C">
      <w:pPr>
        <w:jc w:val="center"/>
        <w:rPr>
          <w:i/>
          <w:sz w:val="22"/>
          <w:szCs w:val="18"/>
          <w:lang w:bidi="ru-RU"/>
        </w:rPr>
      </w:pPr>
    </w:p>
    <w:p w:rsidR="00BE08AB" w:rsidRPr="00C71B0A" w:rsidRDefault="00BE08AB" w:rsidP="00BC6F1C">
      <w:pPr>
        <w:jc w:val="center"/>
        <w:rPr>
          <w:sz w:val="18"/>
          <w:szCs w:val="18"/>
        </w:rPr>
      </w:pPr>
    </w:p>
    <w:p w:rsidR="008264D4" w:rsidRDefault="008264D4" w:rsidP="00BC6F1C">
      <w:pPr>
        <w:jc w:val="center"/>
        <w:rPr>
          <w:sz w:val="22"/>
          <w:szCs w:val="18"/>
          <w:lang w:bidi="ru-RU"/>
        </w:rPr>
      </w:pPr>
      <w:r w:rsidRPr="00C71B0A">
        <w:rPr>
          <w:sz w:val="22"/>
          <w:szCs w:val="18"/>
          <w:lang w:bidi="ru-RU"/>
        </w:rPr>
        <w:t>ПОСТАНОВЛЕНИЕ</w:t>
      </w:r>
    </w:p>
    <w:p w:rsidR="00BE08AB" w:rsidRDefault="00BE08AB" w:rsidP="00BC6F1C">
      <w:pPr>
        <w:jc w:val="center"/>
        <w:rPr>
          <w:sz w:val="22"/>
          <w:szCs w:val="18"/>
          <w:lang w:bidi="ru-RU"/>
        </w:rPr>
      </w:pPr>
    </w:p>
    <w:p w:rsidR="00BE08AB" w:rsidRDefault="00BE08AB" w:rsidP="00BC6F1C">
      <w:pPr>
        <w:jc w:val="center"/>
        <w:rPr>
          <w:sz w:val="22"/>
          <w:szCs w:val="18"/>
          <w:lang w:bidi="ru-RU"/>
        </w:rPr>
      </w:pPr>
    </w:p>
    <w:p w:rsidR="00BE08AB" w:rsidRPr="00C71B0A" w:rsidRDefault="00BE08AB" w:rsidP="00BC6F1C">
      <w:pPr>
        <w:jc w:val="center"/>
        <w:rPr>
          <w:sz w:val="18"/>
          <w:szCs w:val="18"/>
        </w:rPr>
      </w:pPr>
    </w:p>
    <w:p w:rsidR="008264D4" w:rsidRDefault="008264D4" w:rsidP="00BC6F1C">
      <w:pPr>
        <w:jc w:val="center"/>
        <w:rPr>
          <w:sz w:val="22"/>
          <w:szCs w:val="18"/>
          <w:lang w:bidi="ru-RU"/>
        </w:rPr>
      </w:pPr>
      <w:r w:rsidRPr="00C71B0A">
        <w:rPr>
          <w:sz w:val="22"/>
          <w:szCs w:val="18"/>
          <w:lang w:bidi="ru-RU"/>
        </w:rPr>
        <w:t>СТРАСБУРГ</w:t>
      </w:r>
    </w:p>
    <w:p w:rsidR="00BE08AB" w:rsidRDefault="00BE08AB" w:rsidP="00BC6F1C">
      <w:pPr>
        <w:jc w:val="center"/>
        <w:rPr>
          <w:sz w:val="22"/>
          <w:szCs w:val="18"/>
          <w:lang w:bidi="ru-RU"/>
        </w:rPr>
      </w:pPr>
    </w:p>
    <w:p w:rsidR="00BE08AB" w:rsidRDefault="00BE08AB" w:rsidP="00BC6F1C">
      <w:pPr>
        <w:jc w:val="center"/>
        <w:rPr>
          <w:sz w:val="22"/>
          <w:szCs w:val="18"/>
          <w:lang w:bidi="ru-RU"/>
        </w:rPr>
      </w:pPr>
    </w:p>
    <w:p w:rsidR="00BE08AB" w:rsidRPr="00C71B0A" w:rsidRDefault="00BE08AB" w:rsidP="00BC6F1C">
      <w:pPr>
        <w:jc w:val="center"/>
        <w:rPr>
          <w:sz w:val="18"/>
          <w:szCs w:val="18"/>
        </w:rPr>
      </w:pPr>
    </w:p>
    <w:p w:rsidR="008264D4" w:rsidRDefault="008264D4" w:rsidP="00BC6F1C">
      <w:pPr>
        <w:jc w:val="center"/>
        <w:rPr>
          <w:sz w:val="22"/>
          <w:szCs w:val="18"/>
          <w:lang w:bidi="ru-RU"/>
        </w:rPr>
      </w:pPr>
      <w:r w:rsidRPr="00C71B0A">
        <w:rPr>
          <w:sz w:val="22"/>
          <w:szCs w:val="18"/>
          <w:lang w:bidi="ru-RU"/>
        </w:rPr>
        <w:t>1 декабря 2020 года</w:t>
      </w:r>
    </w:p>
    <w:p w:rsidR="00BE08AB" w:rsidRDefault="00BE08AB" w:rsidP="00BC6F1C">
      <w:pPr>
        <w:jc w:val="center"/>
        <w:rPr>
          <w:sz w:val="22"/>
          <w:szCs w:val="18"/>
          <w:lang w:bidi="ru-RU"/>
        </w:rPr>
      </w:pPr>
    </w:p>
    <w:p w:rsidR="00BE08AB" w:rsidRDefault="00BE08AB" w:rsidP="00BC6F1C">
      <w:pPr>
        <w:jc w:val="center"/>
        <w:rPr>
          <w:sz w:val="18"/>
          <w:szCs w:val="18"/>
        </w:rPr>
      </w:pPr>
    </w:p>
    <w:p w:rsidR="00BE08AB" w:rsidRPr="00C71B0A" w:rsidRDefault="00BE08AB" w:rsidP="00BC6F1C">
      <w:pPr>
        <w:jc w:val="center"/>
        <w:rPr>
          <w:sz w:val="18"/>
          <w:szCs w:val="18"/>
        </w:rPr>
      </w:pPr>
    </w:p>
    <w:p w:rsidR="008264D4" w:rsidRPr="00C71B0A" w:rsidRDefault="008264D4" w:rsidP="00BC6F1C">
      <w:pPr>
        <w:jc w:val="both"/>
        <w:rPr>
          <w:sz w:val="18"/>
          <w:szCs w:val="18"/>
        </w:rPr>
      </w:pPr>
      <w:r w:rsidRPr="00C71B0A">
        <w:rPr>
          <w:i/>
          <w:sz w:val="22"/>
          <w:szCs w:val="18"/>
          <w:lang w:bidi="ru-RU"/>
        </w:rPr>
        <w:t xml:space="preserve">Настоящее постановление </w:t>
      </w:r>
      <w:r w:rsidR="00E2202A">
        <w:rPr>
          <w:i/>
          <w:sz w:val="22"/>
          <w:szCs w:val="18"/>
          <w:lang w:bidi="ru-RU"/>
        </w:rPr>
        <w:t>вступило в силу</w:t>
      </w:r>
      <w:r w:rsidRPr="00C71B0A">
        <w:rPr>
          <w:i/>
          <w:sz w:val="22"/>
          <w:szCs w:val="18"/>
          <w:lang w:bidi="ru-RU"/>
        </w:rPr>
        <w:t>, но может быть подвергнуто редакционной правке.</w:t>
      </w:r>
    </w:p>
    <w:p w:rsidR="008264D4" w:rsidRPr="00C71B0A" w:rsidRDefault="008264D4" w:rsidP="00F47486">
      <w:pPr>
        <w:spacing w:before="720"/>
        <w:jc w:val="center"/>
        <w:rPr>
          <w:sz w:val="18"/>
          <w:szCs w:val="18"/>
        </w:rPr>
      </w:pPr>
      <w:r w:rsidRPr="00C71B0A">
        <w:rPr>
          <w:sz w:val="8"/>
          <w:szCs w:val="18"/>
          <w:lang w:bidi="ru-RU"/>
        </w:rPr>
        <w:t>СОВЕТ ЕВРОПЫ</w:t>
      </w:r>
    </w:p>
    <w:p w:rsidR="008264D4" w:rsidRPr="00C71B0A" w:rsidRDefault="008E63D2" w:rsidP="00F47486">
      <w:pPr>
        <w:jc w:val="center"/>
        <w:rPr>
          <w:sz w:val="18"/>
          <w:szCs w:val="18"/>
        </w:rPr>
      </w:pPr>
      <w:r w:rsidRPr="00C71B0A">
        <w:rPr>
          <w:noProof/>
          <w:sz w:val="18"/>
          <w:szCs w:val="18"/>
          <w:lang w:eastAsia="ru-RU"/>
        </w:rPr>
        <w:drawing>
          <wp:inline distT="0" distB="0" distL="0" distR="0">
            <wp:extent cx="755015" cy="45720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D4" w:rsidRPr="00C71B0A" w:rsidRDefault="008264D4" w:rsidP="00F47486">
      <w:pPr>
        <w:jc w:val="center"/>
        <w:rPr>
          <w:sz w:val="18"/>
          <w:szCs w:val="18"/>
        </w:rPr>
      </w:pPr>
      <w:r w:rsidRPr="00C71B0A">
        <w:rPr>
          <w:sz w:val="8"/>
          <w:szCs w:val="18"/>
          <w:lang w:bidi="ru-RU"/>
        </w:rPr>
        <w:t>CONSEIL DE L'EUROPE</w:t>
      </w:r>
    </w:p>
    <w:p w:rsidR="008264D4" w:rsidRPr="00C71B0A" w:rsidRDefault="008264D4" w:rsidP="00F47486">
      <w:pPr>
        <w:rPr>
          <w:sz w:val="18"/>
          <w:szCs w:val="18"/>
        </w:rPr>
      </w:pPr>
    </w:p>
    <w:p w:rsidR="008264D4" w:rsidRPr="00C71B0A" w:rsidRDefault="008264D4" w:rsidP="00F47486">
      <w:pPr>
        <w:rPr>
          <w:sz w:val="18"/>
          <w:szCs w:val="18"/>
        </w:rPr>
        <w:sectPr w:rsidR="008264D4" w:rsidRPr="00C71B0A" w:rsidSect="00C71B0A">
          <w:pgSz w:w="11909" w:h="16834"/>
          <w:pgMar w:top="1418" w:right="1985" w:bottom="680" w:left="1985" w:header="720" w:footer="720" w:gutter="0"/>
          <w:cols w:space="60"/>
          <w:noEndnote/>
        </w:sectPr>
      </w:pPr>
    </w:p>
    <w:p w:rsidR="008264D4" w:rsidRPr="00C71B0A" w:rsidRDefault="008264D4" w:rsidP="00F47486">
      <w:pPr>
        <w:ind w:left="283"/>
        <w:jc w:val="both"/>
        <w:rPr>
          <w:sz w:val="18"/>
          <w:szCs w:val="18"/>
        </w:rPr>
      </w:pPr>
      <w:r w:rsidRPr="00C71B0A">
        <w:rPr>
          <w:b/>
          <w:sz w:val="22"/>
          <w:szCs w:val="18"/>
          <w:lang w:bidi="ru-RU"/>
        </w:rPr>
        <w:lastRenderedPageBreak/>
        <w:t>По делу «Иванов против России»,</w:t>
      </w:r>
    </w:p>
    <w:p w:rsidR="008264D4" w:rsidRPr="00C71B0A" w:rsidRDefault="008264D4" w:rsidP="00F47486">
      <w:pPr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Европейский Суд по правам человека (Третья секция), заседая Комитетом, в</w:t>
      </w:r>
      <w:r w:rsidR="00BE08AB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состав которого вошли:</w:t>
      </w:r>
    </w:p>
    <w:p w:rsidR="00F47486" w:rsidRPr="00C71B0A" w:rsidRDefault="008264D4" w:rsidP="00F47486">
      <w:pPr>
        <w:ind w:left="567"/>
        <w:jc w:val="both"/>
        <w:rPr>
          <w:i/>
          <w:iCs/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Дариан Павли, </w:t>
      </w:r>
      <w:r w:rsidRPr="00C71B0A">
        <w:rPr>
          <w:i/>
          <w:sz w:val="22"/>
          <w:szCs w:val="18"/>
          <w:lang w:bidi="ru-RU"/>
        </w:rPr>
        <w:t xml:space="preserve">Председатель, </w:t>
      </w:r>
    </w:p>
    <w:p w:rsidR="00F47486" w:rsidRPr="00C71B0A" w:rsidRDefault="008264D4" w:rsidP="00F47486">
      <w:pPr>
        <w:ind w:left="567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Дмитрий Дедов, </w:t>
      </w:r>
    </w:p>
    <w:p w:rsidR="00F47486" w:rsidRPr="00C71B0A" w:rsidRDefault="008264D4" w:rsidP="00F47486">
      <w:pPr>
        <w:ind w:left="567"/>
        <w:jc w:val="both"/>
        <w:rPr>
          <w:i/>
          <w:iCs/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Пеэтер Роосма, </w:t>
      </w:r>
      <w:r w:rsidRPr="00C71B0A">
        <w:rPr>
          <w:i/>
          <w:sz w:val="22"/>
          <w:szCs w:val="18"/>
          <w:lang w:bidi="ru-RU"/>
        </w:rPr>
        <w:t>судьи</w:t>
      </w:r>
      <w:r w:rsidRPr="00C71B0A">
        <w:rPr>
          <w:sz w:val="22"/>
          <w:szCs w:val="18"/>
          <w:lang w:bidi="ru-RU"/>
        </w:rPr>
        <w:t>,</w:t>
      </w:r>
      <w:r w:rsidRPr="00C71B0A">
        <w:rPr>
          <w:i/>
          <w:sz w:val="22"/>
          <w:szCs w:val="18"/>
          <w:lang w:bidi="ru-RU"/>
        </w:rPr>
        <w:t xml:space="preserve"> </w:t>
      </w:r>
    </w:p>
    <w:p w:rsidR="008264D4" w:rsidRPr="00C71B0A" w:rsidRDefault="008264D4" w:rsidP="00F47486">
      <w:pPr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 xml:space="preserve">и Ольга Чернышова, </w:t>
      </w:r>
      <w:r w:rsidRPr="00C71B0A">
        <w:rPr>
          <w:i/>
          <w:sz w:val="22"/>
          <w:szCs w:val="18"/>
          <w:lang w:bidi="ru-RU"/>
        </w:rPr>
        <w:t>Заместитель Секретаря Секции,</w:t>
      </w:r>
    </w:p>
    <w:p w:rsidR="008264D4" w:rsidRPr="00C71B0A" w:rsidRDefault="008264D4" w:rsidP="00F47486">
      <w:pPr>
        <w:ind w:left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Принимая во внимание:</w:t>
      </w:r>
    </w:p>
    <w:p w:rsidR="008264D4" w:rsidRPr="00C71B0A" w:rsidRDefault="008264D4" w:rsidP="00F47486">
      <w:pPr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жалобу (№ 16310/08), поданную в Европейский Суд против Российской Федерации в соответствии со статьей 34 Конвенции о защите прав человека и основных свобод (далее – «Конвенция») гражданином России Андреем Александровичем Ивановым (далее – «заявитель») 18 февраля 2008 года;</w:t>
      </w:r>
    </w:p>
    <w:p w:rsidR="008264D4" w:rsidRPr="00C71B0A" w:rsidRDefault="008264D4" w:rsidP="00F47486">
      <w:pPr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решение уведомить Власти Российской Федерации (далее — «Власти») о данной жалобе.</w:t>
      </w:r>
    </w:p>
    <w:p w:rsidR="008264D4" w:rsidRPr="00C71B0A" w:rsidRDefault="008264D4" w:rsidP="00F47486">
      <w:pPr>
        <w:ind w:left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замечания сторон;</w:t>
      </w:r>
    </w:p>
    <w:p w:rsidR="008264D4" w:rsidRPr="00C71B0A" w:rsidRDefault="008264D4" w:rsidP="00F47486">
      <w:pPr>
        <w:ind w:left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проведя заседание за закрытыми дверями 3 ноября 2020 года,</w:t>
      </w:r>
    </w:p>
    <w:p w:rsidR="008264D4" w:rsidRPr="00C71B0A" w:rsidRDefault="008264D4" w:rsidP="00F47486">
      <w:pPr>
        <w:ind w:left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вынес следующее постановление, утвержденное в тот же день:</w:t>
      </w:r>
    </w:p>
    <w:p w:rsidR="008264D4" w:rsidRPr="00C71B0A" w:rsidRDefault="008264D4" w:rsidP="00F47486">
      <w:pPr>
        <w:spacing w:before="230"/>
        <w:jc w:val="both"/>
        <w:rPr>
          <w:sz w:val="18"/>
          <w:szCs w:val="18"/>
        </w:rPr>
      </w:pPr>
      <w:r w:rsidRPr="00C71B0A">
        <w:rPr>
          <w:sz w:val="26"/>
          <w:szCs w:val="18"/>
          <w:lang w:bidi="ru-RU"/>
        </w:rPr>
        <w:t>ВВЕДЕНИЕ</w:t>
      </w:r>
    </w:p>
    <w:p w:rsidR="008264D4" w:rsidRPr="00C71B0A" w:rsidRDefault="008264D4" w:rsidP="00F47486">
      <w:pPr>
        <w:tabs>
          <w:tab w:val="left" w:pos="581"/>
        </w:tabs>
        <w:spacing w:before="192"/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1.</w:t>
      </w:r>
      <w:r w:rsidRPr="00C71B0A">
        <w:rPr>
          <w:sz w:val="22"/>
          <w:szCs w:val="18"/>
          <w:lang w:bidi="ru-RU"/>
        </w:rPr>
        <w:tab/>
        <w:t xml:space="preserve">Данная жалоба касается предполагаемого жестокого обращения с заявителем во время его незапротоколированного содержания под стражей в отделе </w:t>
      </w:r>
      <w:r w:rsidR="00BE08AB">
        <w:rPr>
          <w:sz w:val="22"/>
          <w:szCs w:val="18"/>
          <w:lang w:bidi="ru-RU"/>
        </w:rPr>
        <w:t>ми</w:t>
      </w:r>
      <w:r w:rsidRPr="00C71B0A">
        <w:rPr>
          <w:sz w:val="22"/>
          <w:szCs w:val="18"/>
          <w:lang w:bidi="ru-RU"/>
        </w:rPr>
        <w:t>лиции и отсутствия эффективного расследования его жалоб.</w:t>
      </w:r>
    </w:p>
    <w:p w:rsidR="008264D4" w:rsidRPr="00C71B0A" w:rsidRDefault="008264D4" w:rsidP="00F47486">
      <w:pPr>
        <w:spacing w:before="230"/>
        <w:jc w:val="both"/>
        <w:rPr>
          <w:sz w:val="18"/>
          <w:szCs w:val="18"/>
        </w:rPr>
      </w:pPr>
      <w:r w:rsidRPr="00C71B0A">
        <w:rPr>
          <w:sz w:val="26"/>
          <w:szCs w:val="18"/>
          <w:lang w:bidi="ru-RU"/>
        </w:rPr>
        <w:t>ФАКТЫ</w:t>
      </w:r>
    </w:p>
    <w:p w:rsidR="008264D4" w:rsidRPr="00C71B0A" w:rsidRDefault="008264D4" w:rsidP="00F47486">
      <w:pPr>
        <w:numPr>
          <w:ilvl w:val="0"/>
          <w:numId w:val="1"/>
        </w:numPr>
        <w:tabs>
          <w:tab w:val="left" w:pos="581"/>
        </w:tabs>
        <w:spacing w:before="192"/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Заявитель, 1978 года рождения, проживает в г. Йошкар-Ола. Его интересы в</w:t>
      </w:r>
      <w:r w:rsidR="00BE08AB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Суде представлял А.И. Рыжов, О.А. Садовская и И.А. Каляпин, адвокаты из</w:t>
      </w:r>
      <w:r w:rsidR="00BE08AB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неправительственной организации «Комитет против пыток», находящейся в</w:t>
      </w:r>
      <w:r w:rsidR="00BE08AB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Нижнем Новгороде.</w:t>
      </w:r>
    </w:p>
    <w:p w:rsidR="008264D4" w:rsidRPr="00C71B0A" w:rsidRDefault="008264D4" w:rsidP="00F47486">
      <w:pPr>
        <w:numPr>
          <w:ilvl w:val="0"/>
          <w:numId w:val="1"/>
        </w:numPr>
        <w:tabs>
          <w:tab w:val="left" w:pos="58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Интересы Властей Российской Федерации (далее</w:t>
      </w:r>
      <w:r w:rsidR="00BE08AB">
        <w:rPr>
          <w:sz w:val="22"/>
          <w:szCs w:val="18"/>
          <w:lang w:bidi="ru-RU"/>
        </w:rPr>
        <w:t xml:space="preserve"> </w:t>
      </w:r>
      <w:r w:rsidRPr="00C71B0A">
        <w:rPr>
          <w:sz w:val="22"/>
          <w:szCs w:val="18"/>
          <w:lang w:bidi="ru-RU"/>
        </w:rPr>
        <w:t>— «Власти») первоначально представлял Г.</w:t>
      </w:r>
      <w:r w:rsidR="00BE08AB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Матюшкин, Уполномоченный Российской Федерации при Европейском Суде по правам человека, а впоследствии — его преемник на этом посту М. Гальперин.</w:t>
      </w:r>
    </w:p>
    <w:p w:rsidR="008264D4" w:rsidRPr="00C71B0A" w:rsidRDefault="008264D4" w:rsidP="00F47486">
      <w:pPr>
        <w:numPr>
          <w:ilvl w:val="0"/>
          <w:numId w:val="1"/>
        </w:numPr>
        <w:tabs>
          <w:tab w:val="left" w:pos="58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Обстоятельства дела в том виде, в котором они были представлены сторонами, могут быть вкратце изложены следующим образом.</w:t>
      </w:r>
    </w:p>
    <w:p w:rsidR="008264D4" w:rsidRPr="00C71B0A" w:rsidRDefault="008264D4" w:rsidP="00F47486">
      <w:pPr>
        <w:spacing w:before="230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I. ЗАДЕРЖАНИЕ ЗАЯВИТЕЛЯ И ПРЕДПОЛАГАЕМОЕ ЖЕСТОКОЕ ОБРАЩЕНИЕ С НИМ</w:t>
      </w:r>
    </w:p>
    <w:p w:rsidR="008264D4" w:rsidRPr="00C71B0A" w:rsidRDefault="008264D4" w:rsidP="00F47486">
      <w:pPr>
        <w:tabs>
          <w:tab w:val="left" w:pos="581"/>
        </w:tabs>
        <w:spacing w:before="192"/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5.</w:t>
      </w:r>
      <w:r w:rsidRPr="00C71B0A">
        <w:rPr>
          <w:sz w:val="22"/>
          <w:szCs w:val="18"/>
          <w:lang w:bidi="ru-RU"/>
        </w:rPr>
        <w:tab/>
        <w:t xml:space="preserve">В ночь с 14 на 15 июля 2005 года на одной из улиц г. Йошкар-Олы у некоей С. была </w:t>
      </w:r>
      <w:r w:rsidR="00A6743C">
        <w:rPr>
          <w:sz w:val="22"/>
          <w:szCs w:val="18"/>
          <w:lang w:bidi="ru-RU"/>
        </w:rPr>
        <w:t>отобрана ее</w:t>
      </w:r>
      <w:r w:rsidRPr="00C71B0A">
        <w:rPr>
          <w:sz w:val="22"/>
          <w:szCs w:val="18"/>
          <w:lang w:bidi="ru-RU"/>
        </w:rPr>
        <w:t xml:space="preserve"> сумочка. Позже в ту же ночь, примерно в 00:30 (по словам заявителя) или в 01:40 (согласно официальному расследованию) </w:t>
      </w:r>
      <w:r w:rsidR="00BE08AB">
        <w:rPr>
          <w:sz w:val="22"/>
          <w:szCs w:val="18"/>
          <w:lang w:bidi="ru-RU"/>
        </w:rPr>
        <w:t>ми</w:t>
      </w:r>
      <w:r w:rsidRPr="00C71B0A">
        <w:rPr>
          <w:sz w:val="22"/>
          <w:szCs w:val="18"/>
          <w:lang w:bidi="ru-RU"/>
        </w:rPr>
        <w:t>лицейский патруль (в составе сотрудников Д. П. и Д. Ц.) остановил заявителя и его друга Г. на</w:t>
      </w:r>
      <w:r w:rsidR="00BE08AB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улице по подозрению в совершении</w:t>
      </w:r>
      <w:r w:rsidR="00C71B0A">
        <w:rPr>
          <w:sz w:val="22"/>
          <w:szCs w:val="18"/>
          <w:lang w:bidi="ru-RU"/>
        </w:rPr>
        <w:t xml:space="preserve"> </w:t>
      </w:r>
      <w:r w:rsidR="00C71B0A" w:rsidRPr="00C71B0A">
        <w:rPr>
          <w:sz w:val="22"/>
          <w:szCs w:val="18"/>
          <w:lang w:bidi="ru-RU"/>
        </w:rPr>
        <w:t>преступления и</w:t>
      </w:r>
      <w:r w:rsidR="00BE08AB">
        <w:rPr>
          <w:sz w:val="22"/>
          <w:szCs w:val="18"/>
          <w:lang w:bidi="ru-RU"/>
        </w:rPr>
        <w:t xml:space="preserve"> </w:t>
      </w:r>
      <w:r w:rsidR="00BE08AB" w:rsidRPr="00C71B0A">
        <w:rPr>
          <w:sz w:val="22"/>
          <w:szCs w:val="18"/>
          <w:lang w:bidi="ru-RU"/>
        </w:rPr>
        <w:t xml:space="preserve">доставил их в Центральный отдел </w:t>
      </w:r>
      <w:r w:rsidR="00BE08AB">
        <w:rPr>
          <w:sz w:val="22"/>
          <w:szCs w:val="18"/>
          <w:lang w:bidi="ru-RU"/>
        </w:rPr>
        <w:t>милиц</w:t>
      </w:r>
      <w:r w:rsidR="00BE08AB" w:rsidRPr="00C71B0A">
        <w:rPr>
          <w:sz w:val="22"/>
          <w:szCs w:val="18"/>
          <w:lang w:bidi="ru-RU"/>
        </w:rPr>
        <w:t xml:space="preserve">ии г. Йошкар-Олы. По словам заявителя, в отделе </w:t>
      </w:r>
      <w:r w:rsidR="00BE08AB">
        <w:rPr>
          <w:sz w:val="22"/>
          <w:szCs w:val="18"/>
          <w:lang w:bidi="ru-RU"/>
        </w:rPr>
        <w:t>милиц</w:t>
      </w:r>
      <w:r w:rsidR="00BE08AB" w:rsidRPr="00C71B0A">
        <w:rPr>
          <w:sz w:val="22"/>
          <w:szCs w:val="18"/>
          <w:lang w:bidi="ru-RU"/>
        </w:rPr>
        <w:t>ии он</w:t>
      </w:r>
      <w:r w:rsidR="00BE08AB">
        <w:rPr>
          <w:sz w:val="22"/>
          <w:szCs w:val="18"/>
          <w:lang w:bidi="ru-RU"/>
        </w:rPr>
        <w:t> </w:t>
      </w:r>
      <w:r w:rsidR="00BE08AB" w:rsidRPr="00C71B0A">
        <w:rPr>
          <w:sz w:val="22"/>
          <w:szCs w:val="18"/>
          <w:lang w:bidi="ru-RU"/>
        </w:rPr>
        <w:t>содержался в камере для административных правонарушителей с 01:00 до 03:00.</w:t>
      </w:r>
      <w:r w:rsidR="00BE08AB">
        <w:rPr>
          <w:sz w:val="22"/>
          <w:szCs w:val="18"/>
          <w:lang w:bidi="ru-RU"/>
        </w:rPr>
        <w:t xml:space="preserve"> </w:t>
      </w:r>
    </w:p>
    <w:p w:rsidR="008264D4" w:rsidRPr="00C71B0A" w:rsidRDefault="008264D4" w:rsidP="00F47486">
      <w:pPr>
        <w:numPr>
          <w:ilvl w:val="0"/>
          <w:numId w:val="2"/>
        </w:numPr>
        <w:tabs>
          <w:tab w:val="left" w:pos="58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Версия заявителя о последующих событи</w:t>
      </w:r>
      <w:r w:rsidR="00BE08AB">
        <w:rPr>
          <w:sz w:val="22"/>
          <w:szCs w:val="18"/>
          <w:lang w:bidi="ru-RU"/>
        </w:rPr>
        <w:t>ях</w:t>
      </w:r>
      <w:r w:rsidRPr="00C71B0A">
        <w:rPr>
          <w:sz w:val="22"/>
          <w:szCs w:val="18"/>
          <w:lang w:bidi="ru-RU"/>
        </w:rPr>
        <w:t xml:space="preserve"> такова. В 03:00 сотрудник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отвел его в кабинет № 307 на втором этаже (третьем этаже, как сообщено по-русски). Г. был в коридоре рядом с этим кабинетом в наручниках. В этом кабинете один из сотрудников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представился как Ч. Заявителя спросили, совершил ли он в ту ночь какое-либо преступление. Он ответил, что не совершал </w:t>
      </w:r>
      <w:r w:rsidRPr="00C71B0A">
        <w:rPr>
          <w:sz w:val="22"/>
          <w:szCs w:val="18"/>
          <w:lang w:bidi="ru-RU"/>
        </w:rPr>
        <w:lastRenderedPageBreak/>
        <w:t xml:space="preserve">какого-либо преступления. Сотрудники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избили его, в частности, трижды ударили ногами и резиновой дубинкой по голове. Заявитель потерял сознание. Когда он пришел в себя, то обнаружил, что лежит вне кабинета с окровавленной головой.</w:t>
      </w:r>
    </w:p>
    <w:p w:rsidR="008264D4" w:rsidRPr="00C71B0A" w:rsidRDefault="008264D4" w:rsidP="00F47486">
      <w:pPr>
        <w:numPr>
          <w:ilvl w:val="0"/>
          <w:numId w:val="2"/>
        </w:numPr>
        <w:tabs>
          <w:tab w:val="left" w:pos="58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Согласно рапорту сотрудника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Д.</w:t>
      </w:r>
      <w:r w:rsidR="003B215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П. начальнику Центрального отдела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(от 15 июля 2005 года), в 01:40 15 июля 2005 года Д. П. вместе с</w:t>
      </w:r>
      <w:r w:rsidR="00210A10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сотрудником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Д. Ц. задержали и доставили в отдел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заявителя и Г., которые, по словам С., похитили у нее сумочку; в 03:05 (время, указанное в</w:t>
      </w:r>
      <w:r w:rsidR="00210A10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копии рапорта, не совсем разборчиво) Д. П. передал задержанных.</w:t>
      </w:r>
    </w:p>
    <w:p w:rsidR="008264D4" w:rsidRPr="00C71B0A" w:rsidRDefault="008264D4" w:rsidP="00F47486">
      <w:pPr>
        <w:numPr>
          <w:ilvl w:val="0"/>
          <w:numId w:val="2"/>
        </w:numPr>
        <w:tabs>
          <w:tab w:val="left" w:pos="58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Согласно протоколам отдела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ии, заявитель был доставлен в отдел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в 03:30 15 июля 2005 года и передан сотруднику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С. П. в 04:00 того же дня. Не было никаких записей о содержании заявителя в тот день в камере для административных правонарушителей или в изоляторе временного содержания для подозреваемых в совершении уголовных преступлений.</w:t>
      </w:r>
    </w:p>
    <w:p w:rsidR="008264D4" w:rsidRPr="00C71B0A" w:rsidRDefault="008264D4" w:rsidP="00F47486">
      <w:pPr>
        <w:numPr>
          <w:ilvl w:val="0"/>
          <w:numId w:val="2"/>
        </w:numPr>
        <w:tabs>
          <w:tab w:val="left" w:pos="58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Заявитель и Г. были допрошены сотрудником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С.</w:t>
      </w:r>
      <w:r w:rsidR="003B215D">
        <w:rPr>
          <w:sz w:val="22"/>
          <w:szCs w:val="18"/>
          <w:lang w:bidi="ru-RU"/>
        </w:rPr>
        <w:t xml:space="preserve"> </w:t>
      </w:r>
      <w:r w:rsidRPr="00C71B0A">
        <w:rPr>
          <w:sz w:val="22"/>
          <w:szCs w:val="18"/>
          <w:lang w:bidi="ru-RU"/>
        </w:rPr>
        <w:t xml:space="preserve">П., и каждый из них дал показания в форме «объяснений», подписанных ими и сотрудником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С.</w:t>
      </w:r>
      <w:r w:rsidR="003B215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П. 15 июля 2005 года, в которых они отрицали совершение какого-либо преступления.</w:t>
      </w:r>
    </w:p>
    <w:p w:rsidR="008264D4" w:rsidRPr="00F47486" w:rsidRDefault="008264D4" w:rsidP="00F47486">
      <w:pPr>
        <w:jc w:val="both"/>
        <w:rPr>
          <w:sz w:val="2"/>
          <w:szCs w:val="2"/>
        </w:rPr>
      </w:pPr>
    </w:p>
    <w:p w:rsidR="008264D4" w:rsidRPr="00C71B0A" w:rsidRDefault="008264D4" w:rsidP="00F47486">
      <w:pPr>
        <w:numPr>
          <w:ilvl w:val="0"/>
          <w:numId w:val="3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Согласно рапорту сотрудника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С.</w:t>
      </w:r>
      <w:r w:rsidR="003B215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П. исполняющему обязанности начальника Центрального отдела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от 15 июля 2005 года, заявитель был доставлен в отделение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около 02:00 по подозрению в совершении грабежа, а около 05:00 во время «беседы» в кабинете № 307 заявитель попытался выпрыгнуть из окна. Чтобы удержать его, были использованы приемы из борьбы. Заявитель оказал сопротивление. С.</w:t>
      </w:r>
      <w:r w:rsidR="003B215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П. попытался схватить заявителя за руку. Заявитель вырвался на свободу и ударился головой о сейф. Была вызвана скорая помощь, и заявителю была оказана первая помощь. Сотрудник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Ч. присутствовал в кабинете во время всех этих событий.</w:t>
      </w:r>
    </w:p>
    <w:p w:rsidR="008264D4" w:rsidRPr="00C71B0A" w:rsidRDefault="008264D4" w:rsidP="00F47486">
      <w:pPr>
        <w:numPr>
          <w:ilvl w:val="0"/>
          <w:numId w:val="3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Согласно записям скорой помощи, вызванная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ией скорая помощь прибыла в отдел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в 05:50, у заявителя была диагностирована рана в</w:t>
      </w:r>
      <w:r w:rsidR="00210A10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теменной области, а его голова была забинтована.</w:t>
      </w:r>
    </w:p>
    <w:p w:rsidR="008264D4" w:rsidRPr="00C71B0A" w:rsidRDefault="008264D4" w:rsidP="00F47486">
      <w:pPr>
        <w:numPr>
          <w:ilvl w:val="0"/>
          <w:numId w:val="3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В 09:00 по факту грабежа было возбуждено уголовное дело, и С., потерпевшая от грабежа, была допрошена. Она не опознала заявителя и Г. как грабителей. В 11:00 заявитель был допрошен в качестве подозреваемого в</w:t>
      </w:r>
      <w:r w:rsidR="00210A10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присутствии адвоката, назначенного государством. </w:t>
      </w:r>
      <w:r w:rsidR="00210A10" w:rsidRPr="00C71B0A">
        <w:rPr>
          <w:sz w:val="22"/>
          <w:szCs w:val="18"/>
          <w:lang w:bidi="ru-RU"/>
        </w:rPr>
        <w:t>Заявитель чувствовал себя очень слабым из-за травмы головы и отказался давать какие-либо показания. После</w:t>
      </w:r>
      <w:r w:rsidR="00210A10">
        <w:rPr>
          <w:sz w:val="22"/>
          <w:szCs w:val="18"/>
          <w:lang w:bidi="ru-RU"/>
        </w:rPr>
        <w:t> </w:t>
      </w:r>
      <w:r w:rsidR="00210A10" w:rsidRPr="00C71B0A">
        <w:rPr>
          <w:sz w:val="22"/>
          <w:szCs w:val="18"/>
          <w:lang w:bidi="ru-RU"/>
        </w:rPr>
        <w:t xml:space="preserve">подписания по просьбе следователя обязательства явиться в следственные и судебные органы заявитель был доставлен сотрудником </w:t>
      </w:r>
      <w:r w:rsidR="00210A10">
        <w:rPr>
          <w:sz w:val="22"/>
          <w:szCs w:val="18"/>
          <w:lang w:bidi="ru-RU"/>
        </w:rPr>
        <w:t>милиц</w:t>
      </w:r>
      <w:r w:rsidR="00210A10" w:rsidRPr="00C71B0A">
        <w:rPr>
          <w:sz w:val="22"/>
          <w:szCs w:val="18"/>
          <w:lang w:bidi="ru-RU"/>
        </w:rPr>
        <w:t>ии в</w:t>
      </w:r>
      <w:r w:rsidR="00210A10">
        <w:rPr>
          <w:sz w:val="22"/>
          <w:szCs w:val="18"/>
          <w:lang w:bidi="ru-RU"/>
        </w:rPr>
        <w:t> </w:t>
      </w:r>
      <w:r w:rsidR="00210A10" w:rsidRPr="00C71B0A">
        <w:rPr>
          <w:sz w:val="22"/>
          <w:szCs w:val="18"/>
          <w:lang w:bidi="ru-RU"/>
        </w:rPr>
        <w:t>травматологи</w:t>
      </w:r>
      <w:r w:rsidR="00210A10">
        <w:rPr>
          <w:sz w:val="22"/>
          <w:szCs w:val="18"/>
          <w:lang w:bidi="ru-RU"/>
        </w:rPr>
        <w:t>ческую</w:t>
      </w:r>
      <w:r w:rsidR="00210A10" w:rsidRPr="00C71B0A">
        <w:rPr>
          <w:sz w:val="22"/>
          <w:szCs w:val="18"/>
          <w:lang w:bidi="ru-RU"/>
        </w:rPr>
        <w:t xml:space="preserve"> клинику, где ему зашили рану на голове. Затем его перевели в больницу для</w:t>
      </w:r>
      <w:r w:rsidR="00210A10">
        <w:rPr>
          <w:sz w:val="22"/>
          <w:szCs w:val="18"/>
          <w:lang w:bidi="ru-RU"/>
        </w:rPr>
        <w:t> </w:t>
      </w:r>
      <w:r w:rsidR="00210A10" w:rsidRPr="00C71B0A">
        <w:rPr>
          <w:sz w:val="22"/>
          <w:szCs w:val="18"/>
          <w:lang w:bidi="ru-RU"/>
        </w:rPr>
        <w:t>лечения, где у него диагностировали сотрясение головного мозга, ушибленную рану в теменной области головы, судорожный синдром и множественные ссадины на туловище и верхних конечностях. Вечером он уехал домой.</w:t>
      </w:r>
      <w:r w:rsidRPr="00C71B0A">
        <w:rPr>
          <w:sz w:val="22"/>
          <w:szCs w:val="18"/>
          <w:lang w:bidi="ru-RU"/>
        </w:rPr>
        <w:t xml:space="preserve"> </w:t>
      </w:r>
    </w:p>
    <w:p w:rsidR="008264D4" w:rsidRPr="00C71B0A" w:rsidRDefault="008264D4" w:rsidP="00F47486">
      <w:pPr>
        <w:numPr>
          <w:ilvl w:val="0"/>
          <w:numId w:val="4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Уголовное производство в отношении заявителя и Г. впоследствии было прекращено </w:t>
      </w:r>
      <w:r w:rsidR="00DB42DF">
        <w:rPr>
          <w:sz w:val="22"/>
          <w:szCs w:val="18"/>
          <w:lang w:bidi="ru-RU"/>
        </w:rPr>
        <w:t>в связи с</w:t>
      </w:r>
      <w:r w:rsidRPr="00C71B0A">
        <w:rPr>
          <w:sz w:val="22"/>
          <w:szCs w:val="18"/>
          <w:lang w:bidi="ru-RU"/>
        </w:rPr>
        <w:t xml:space="preserve"> отсутствием каких-либо доказательств их причастности к</w:t>
      </w:r>
      <w:r w:rsidR="00DB42DF">
        <w:rPr>
          <w:sz w:val="22"/>
          <w:szCs w:val="18"/>
          <w:lang w:bidi="ru-RU"/>
        </w:rPr>
        <w:t> </w:t>
      </w:r>
      <w:r w:rsidR="007C6F5E">
        <w:rPr>
          <w:sz w:val="22"/>
          <w:szCs w:val="18"/>
          <w:lang w:bidi="ru-RU"/>
        </w:rPr>
        <w:t>грабежу</w:t>
      </w:r>
      <w:r w:rsidRPr="00C71B0A">
        <w:rPr>
          <w:sz w:val="22"/>
          <w:szCs w:val="18"/>
          <w:lang w:bidi="ru-RU"/>
        </w:rPr>
        <w:t xml:space="preserve"> (по постановлению следователя ОВД г. Йошкар-Олы от 15 сентября 2005 года).</w:t>
      </w:r>
    </w:p>
    <w:p w:rsidR="008264D4" w:rsidRPr="00C71B0A" w:rsidRDefault="008264D4" w:rsidP="00F47486">
      <w:pPr>
        <w:numPr>
          <w:ilvl w:val="0"/>
          <w:numId w:val="4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Согласно показаниям П. и Г., которые находились с заявителем непосредственно перед его задержанием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ией 15 июля 2005 года, у заявителя не было никаких телесных повреждений до его задержания. Их показания были даны 17 октября 2005 года и 18 июля 2005 года, соответственно, НПО «Человек и закон», базирующейся в г. Йошкар-Оле, которая представляла заявителя </w:t>
      </w:r>
      <w:r w:rsidRPr="00C71B0A">
        <w:rPr>
          <w:sz w:val="22"/>
          <w:szCs w:val="18"/>
          <w:lang w:bidi="ru-RU"/>
        </w:rPr>
        <w:lastRenderedPageBreak/>
        <w:t>в</w:t>
      </w:r>
      <w:r w:rsidR="00DB42DF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последующем внутригосударственном разбирательстве.</w:t>
      </w:r>
    </w:p>
    <w:p w:rsidR="008264D4" w:rsidRPr="00C71B0A" w:rsidRDefault="008264D4" w:rsidP="00F47486">
      <w:pPr>
        <w:spacing w:before="235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II. ПРОВЕРКА ПО ЖАЛОБАМ ЗАЯВИТЕЛЯ</w:t>
      </w:r>
    </w:p>
    <w:p w:rsidR="008264D4" w:rsidRPr="00C71B0A" w:rsidRDefault="008264D4" w:rsidP="00F47486">
      <w:pPr>
        <w:numPr>
          <w:ilvl w:val="0"/>
          <w:numId w:val="5"/>
        </w:numPr>
        <w:tabs>
          <w:tab w:val="left" w:pos="701"/>
        </w:tabs>
        <w:spacing w:before="192"/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16 июля 2005 года заявитель пожаловался на задержание и жестокое обращение в прокуратуру г. Йошкар-Олы. В тот же день следователь С. выслушал рассказ заявителя о задержании и предполагаемом жестоком обращении. Следователь также выслушал рассказ Г. о его задержании и предполагаемом жестоком обращении. Г. заявил следующее: он был задержан вместе с заявителем в</w:t>
      </w:r>
      <w:r w:rsidR="00DB42DF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00</w:t>
      </w:r>
      <w:r w:rsidR="00DB42DF">
        <w:rPr>
          <w:sz w:val="22"/>
          <w:szCs w:val="18"/>
          <w:lang w:bidi="ru-RU"/>
        </w:rPr>
        <w:t>:</w:t>
      </w:r>
      <w:r w:rsidRPr="00C71B0A">
        <w:rPr>
          <w:sz w:val="22"/>
          <w:szCs w:val="18"/>
          <w:lang w:bidi="ru-RU"/>
        </w:rPr>
        <w:t xml:space="preserve">30 15 июля 2005 года; заявитель был избит в кабинете № 307 отдела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двумя сотрудниками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ии, один из которых держал резиновую дубинку; они пинали заявителя и били его стулом; затем они выволокли его в коридор и вызвали скорую помощь, которая прибыла через двадцать минут. Г. также заявил, что один из сотрудников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представился как Ч.</w:t>
      </w:r>
    </w:p>
    <w:p w:rsidR="008264D4" w:rsidRPr="00C71B0A" w:rsidRDefault="008264D4" w:rsidP="007C6F5E">
      <w:pPr>
        <w:numPr>
          <w:ilvl w:val="0"/>
          <w:numId w:val="5"/>
        </w:numPr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18 июля 2005 года С. </w:t>
      </w:r>
      <w:r w:rsidR="00DB42DF">
        <w:rPr>
          <w:sz w:val="22"/>
          <w:szCs w:val="18"/>
          <w:lang w:bidi="ru-RU"/>
        </w:rPr>
        <w:t>вынес</w:t>
      </w:r>
      <w:r w:rsidR="00DB42DF" w:rsidRPr="00C71B0A">
        <w:rPr>
          <w:sz w:val="22"/>
          <w:szCs w:val="18"/>
          <w:lang w:bidi="ru-RU"/>
        </w:rPr>
        <w:t xml:space="preserve"> </w:t>
      </w:r>
      <w:r w:rsidRPr="00C71B0A">
        <w:rPr>
          <w:sz w:val="22"/>
          <w:szCs w:val="18"/>
          <w:lang w:bidi="ru-RU"/>
        </w:rPr>
        <w:t xml:space="preserve">постановление о проведении судебно-медицинской экспертизы заявителя в связи с его жалобой на жестокое обращение со стороны сотрудников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ии, в частности на то, что его предположительно били кулаками и ногами, стулом по голове и резиновой дубинкой. Согласно заключению эксперта той же даты, у заявителя были следующие повреждения: ушиб в теменной области головы размером 3,2</w:t>
      </w:r>
      <w:r w:rsidR="00DB42DF">
        <w:rPr>
          <w:sz w:val="22"/>
          <w:szCs w:val="18"/>
          <w:lang w:bidi="ru-RU"/>
        </w:rPr>
        <w:t xml:space="preserve"> см</w:t>
      </w:r>
      <w:r w:rsidRPr="00C71B0A">
        <w:rPr>
          <w:sz w:val="22"/>
          <w:szCs w:val="18"/>
          <w:lang w:bidi="ru-RU"/>
        </w:rPr>
        <w:t xml:space="preserve"> на 2 см, полосовидную ссадину в области правой брови и синяк на верхнем веке правого глаза, синяк неправильной овальной формы на левом плече и два овальных синяка на левом предплечье, ссадины на правом локте и левом предплечье и шесть полосовидных ссадин на руке. Эксперт установил, что все повреждения были нанесены тупым предметом за три-четыре дня до </w:t>
      </w:r>
      <w:r w:rsidR="00DB42DF" w:rsidRPr="00C71B0A">
        <w:rPr>
          <w:sz w:val="22"/>
          <w:szCs w:val="18"/>
          <w:lang w:bidi="ru-RU"/>
        </w:rPr>
        <w:t>экспертизы. Травма головы вызвала кратковременное (то есть не продолжавшееся более двадцати одного дня) расстройство здоровья и поэтому была классифицирована как легкий вред здоровью.</w:t>
      </w:r>
    </w:p>
    <w:p w:rsidR="008264D4" w:rsidRPr="00C71B0A" w:rsidRDefault="008264D4" w:rsidP="00F47486">
      <w:pPr>
        <w:ind w:left="10"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17. В указанные ниже даты следователи прокуратуры г. Белгорода вы</w:t>
      </w:r>
      <w:r w:rsidR="00DB42DF">
        <w:rPr>
          <w:sz w:val="22"/>
          <w:szCs w:val="18"/>
          <w:lang w:bidi="ru-RU"/>
        </w:rPr>
        <w:t>нес</w:t>
      </w:r>
      <w:r w:rsidRPr="00C71B0A">
        <w:rPr>
          <w:sz w:val="22"/>
          <w:szCs w:val="18"/>
          <w:lang w:bidi="ru-RU"/>
        </w:rPr>
        <w:t xml:space="preserve">ли последовательные отказы в возбуждении уголовного дела в отношении сотрудников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ии. Отказы, за исключением последнего, систематически отменялись вышестоящим органом прокуратуры, помимо прочего, за то, что они не основывались на тщательном расследовании, и следователям предписывалось провести дополнительную доследственную проверку.</w:t>
      </w:r>
    </w:p>
    <w:p w:rsidR="008264D4" w:rsidRPr="00F47486" w:rsidRDefault="008264D4" w:rsidP="00F47486">
      <w:pPr>
        <w:spacing w:after="269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3542"/>
        <w:gridCol w:w="2986"/>
      </w:tblGrid>
      <w:tr w:rsidR="008264D4" w:rsidRPr="00C71B0A" w:rsidTr="00F47486">
        <w:trPr>
          <w:trHeight w:val="28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264D4" w:rsidRPr="00C71B0A" w:rsidRDefault="008264D4" w:rsidP="00F47486">
            <w:pPr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№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264D4" w:rsidRPr="00C71B0A" w:rsidRDefault="008264D4" w:rsidP="00F47486">
            <w:pPr>
              <w:ind w:left="278"/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дата вынесения: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264D4" w:rsidRPr="00C71B0A" w:rsidRDefault="008264D4" w:rsidP="003F4277">
            <w:pPr>
              <w:ind w:left="278"/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о</w:t>
            </w:r>
            <w:r w:rsidR="00DB42DF">
              <w:rPr>
                <w:sz w:val="22"/>
                <w:szCs w:val="18"/>
                <w:lang w:bidi="ru-RU"/>
              </w:rPr>
              <w:t>тмене</w:t>
            </w:r>
            <w:r w:rsidRPr="00C71B0A">
              <w:rPr>
                <w:sz w:val="22"/>
                <w:szCs w:val="18"/>
                <w:lang w:bidi="ru-RU"/>
              </w:rPr>
              <w:t>но:</w:t>
            </w:r>
          </w:p>
        </w:tc>
      </w:tr>
      <w:tr w:rsidR="008264D4" w:rsidRPr="00C71B0A" w:rsidTr="00F47486">
        <w:trPr>
          <w:trHeight w:val="28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F47486">
            <w:pPr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(i)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F47486">
            <w:pPr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26 июля 2005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F47486">
            <w:pPr>
              <w:ind w:left="278"/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10 октября 2005 года</w:t>
            </w:r>
          </w:p>
        </w:tc>
      </w:tr>
      <w:tr w:rsidR="008264D4" w:rsidRPr="00C71B0A" w:rsidTr="00F47486">
        <w:trPr>
          <w:trHeight w:val="28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F47486">
            <w:pPr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(ii)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F47486">
            <w:pPr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14 октября 2005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F47486">
            <w:pPr>
              <w:ind w:left="278"/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26 декабря 2006 года</w:t>
            </w:r>
          </w:p>
        </w:tc>
      </w:tr>
      <w:tr w:rsidR="008264D4" w:rsidRPr="00C71B0A" w:rsidTr="00F47486">
        <w:trPr>
          <w:trHeight w:val="28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F47486">
            <w:pPr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(iii)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3F4277">
            <w:pPr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30 декабря 2006 года (представлен заявителю после соответствующего постановления прокурора от 23</w:t>
            </w:r>
            <w:r w:rsidR="00DB42DF">
              <w:rPr>
                <w:sz w:val="22"/>
                <w:szCs w:val="18"/>
                <w:lang w:bidi="ru-RU"/>
              </w:rPr>
              <w:t> </w:t>
            </w:r>
            <w:r w:rsidRPr="00C71B0A">
              <w:rPr>
                <w:sz w:val="22"/>
                <w:szCs w:val="18"/>
                <w:lang w:bidi="ru-RU"/>
              </w:rPr>
              <w:t>июля 2007 года)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F47486">
            <w:pPr>
              <w:ind w:left="278"/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13 августа 2007 года</w:t>
            </w:r>
          </w:p>
        </w:tc>
      </w:tr>
      <w:tr w:rsidR="008264D4" w:rsidRPr="00C71B0A" w:rsidTr="00F47486">
        <w:trPr>
          <w:trHeight w:val="28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F47486">
            <w:pPr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(iv)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F47486">
            <w:pPr>
              <w:jc w:val="both"/>
              <w:rPr>
                <w:sz w:val="18"/>
                <w:szCs w:val="18"/>
              </w:rPr>
            </w:pPr>
            <w:r w:rsidRPr="00C71B0A">
              <w:rPr>
                <w:sz w:val="22"/>
                <w:szCs w:val="18"/>
                <w:lang w:bidi="ru-RU"/>
              </w:rPr>
              <w:t>18 августа 2007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4D4" w:rsidRPr="00C71B0A" w:rsidRDefault="008264D4" w:rsidP="00F47486">
            <w:pPr>
              <w:jc w:val="both"/>
              <w:rPr>
                <w:sz w:val="18"/>
                <w:szCs w:val="18"/>
              </w:rPr>
            </w:pPr>
          </w:p>
        </w:tc>
      </w:tr>
    </w:tbl>
    <w:p w:rsidR="008264D4" w:rsidRPr="00C71B0A" w:rsidRDefault="008264D4" w:rsidP="005744A3">
      <w:pPr>
        <w:tabs>
          <w:tab w:val="left" w:pos="710"/>
        </w:tabs>
        <w:spacing w:before="264"/>
        <w:ind w:left="10"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18.</w:t>
      </w:r>
      <w:r w:rsidRPr="00C71B0A">
        <w:rPr>
          <w:sz w:val="22"/>
          <w:szCs w:val="18"/>
          <w:lang w:bidi="ru-RU"/>
        </w:rPr>
        <w:tab/>
        <w:t xml:space="preserve">Первый и третий отказы в возбуждении уголовного дела были отменены после того, как заявитель подал апелляционные жалобы в Йошкар-Олинский городской суд на основании статьи 125 Уголовно-процессуального кодекса (далее — «УПК»). Эти жалобы не были рассмотрены, и производство по делу было прекращено на том основании, что </w:t>
      </w:r>
      <w:r w:rsidR="00DB42DF">
        <w:rPr>
          <w:sz w:val="22"/>
          <w:szCs w:val="18"/>
          <w:lang w:bidi="ru-RU"/>
        </w:rPr>
        <w:t>постановления</w:t>
      </w:r>
      <w:r w:rsidR="00DB42DF" w:rsidRPr="00C71B0A">
        <w:rPr>
          <w:sz w:val="22"/>
          <w:szCs w:val="18"/>
          <w:lang w:bidi="ru-RU"/>
        </w:rPr>
        <w:t xml:space="preserve"> </w:t>
      </w:r>
      <w:r w:rsidRPr="00C71B0A">
        <w:rPr>
          <w:sz w:val="22"/>
          <w:szCs w:val="18"/>
          <w:lang w:bidi="ru-RU"/>
        </w:rPr>
        <w:t>были отменены (</w:t>
      </w:r>
      <w:r w:rsidR="00DB42DF">
        <w:rPr>
          <w:sz w:val="22"/>
          <w:szCs w:val="18"/>
          <w:lang w:bidi="ru-RU"/>
        </w:rPr>
        <w:t>постановления</w:t>
      </w:r>
      <w:r w:rsidR="00DB42DF" w:rsidRPr="00C71B0A">
        <w:rPr>
          <w:sz w:val="22"/>
          <w:szCs w:val="18"/>
          <w:lang w:bidi="ru-RU"/>
        </w:rPr>
        <w:t xml:space="preserve"> </w:t>
      </w:r>
      <w:r w:rsidRPr="00C71B0A">
        <w:rPr>
          <w:sz w:val="22"/>
          <w:szCs w:val="18"/>
          <w:lang w:bidi="ru-RU"/>
        </w:rPr>
        <w:t xml:space="preserve">Йошкар-Олинского городского суда от 12 октября 2005 года и 21 августа 2007 года, соответственно). Второй отказ в возбуждении уголовного дела был отменен как </w:t>
      </w:r>
      <w:r w:rsidRPr="00C71B0A">
        <w:rPr>
          <w:sz w:val="22"/>
          <w:szCs w:val="18"/>
          <w:lang w:bidi="ru-RU"/>
        </w:rPr>
        <w:lastRenderedPageBreak/>
        <w:t>незаконный и необоснованный после решения Йошкар-Олинского городского суда от 1 декабря 2006 года, удовлетворившего апелляцию заявителя, помимо прочего, по той причине, что не все телесные повреждения заявителя были объяснены следователем. Третий отказ в возбуждении уголовного дела был отменен заместителем прокурора г. Йошкар-Олы 13 августа 2007 года по той причине, что</w:t>
      </w:r>
      <w:r w:rsidR="00DB42DF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недостатки в расследовании, выявленные в </w:t>
      </w:r>
      <w:r w:rsidR="00DB42DF">
        <w:rPr>
          <w:sz w:val="22"/>
          <w:szCs w:val="18"/>
          <w:lang w:bidi="ru-RU"/>
        </w:rPr>
        <w:t>постановлении</w:t>
      </w:r>
      <w:r w:rsidR="00DB42DF" w:rsidRPr="00C71B0A">
        <w:rPr>
          <w:sz w:val="22"/>
          <w:szCs w:val="18"/>
          <w:lang w:bidi="ru-RU"/>
        </w:rPr>
        <w:t xml:space="preserve"> </w:t>
      </w:r>
      <w:r w:rsidRPr="00C71B0A">
        <w:rPr>
          <w:sz w:val="22"/>
          <w:szCs w:val="18"/>
          <w:lang w:bidi="ru-RU"/>
        </w:rPr>
        <w:t>городского суда от</w:t>
      </w:r>
      <w:r w:rsidR="00DB42DF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1</w:t>
      </w:r>
      <w:r w:rsidR="00DB42DF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декабря 2006 года, не были исправлены.</w:t>
      </w:r>
    </w:p>
    <w:p w:rsidR="008264D4" w:rsidRPr="00F47486" w:rsidRDefault="008264D4" w:rsidP="00F47486">
      <w:pPr>
        <w:jc w:val="both"/>
        <w:rPr>
          <w:sz w:val="2"/>
          <w:szCs w:val="2"/>
        </w:rPr>
      </w:pPr>
    </w:p>
    <w:p w:rsidR="008264D4" w:rsidRPr="00C71B0A" w:rsidRDefault="008264D4" w:rsidP="00F47486">
      <w:pPr>
        <w:numPr>
          <w:ilvl w:val="0"/>
          <w:numId w:val="7"/>
        </w:numPr>
        <w:tabs>
          <w:tab w:val="left" w:pos="710"/>
        </w:tabs>
        <w:ind w:left="10"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В последнем </w:t>
      </w:r>
      <w:r w:rsidR="0014166D">
        <w:rPr>
          <w:sz w:val="22"/>
          <w:szCs w:val="18"/>
          <w:lang w:bidi="ru-RU"/>
        </w:rPr>
        <w:t>постановлен</w:t>
      </w:r>
      <w:r w:rsidR="0014166D" w:rsidRPr="00C71B0A">
        <w:rPr>
          <w:sz w:val="22"/>
          <w:szCs w:val="18"/>
          <w:lang w:bidi="ru-RU"/>
        </w:rPr>
        <w:t xml:space="preserve">ии </w:t>
      </w:r>
      <w:r w:rsidRPr="00C71B0A">
        <w:rPr>
          <w:sz w:val="22"/>
          <w:szCs w:val="18"/>
          <w:lang w:bidi="ru-RU"/>
        </w:rPr>
        <w:t>от 18 августа 2007 года следователь, помимо прочего, в соответствии с подпунктом 2 пункта 1 статьи 24 УПК постановил не</w:t>
      </w:r>
      <w:r w:rsidR="0014166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возбуждать уголовное дело </w:t>
      </w:r>
      <w:r w:rsidR="0014166D">
        <w:rPr>
          <w:sz w:val="22"/>
          <w:szCs w:val="18"/>
          <w:lang w:bidi="ru-RU"/>
        </w:rPr>
        <w:t>в связи с</w:t>
      </w:r>
      <w:r w:rsidRPr="00C71B0A">
        <w:rPr>
          <w:sz w:val="22"/>
          <w:szCs w:val="18"/>
          <w:lang w:bidi="ru-RU"/>
        </w:rPr>
        <w:t xml:space="preserve"> отсутствием в действиях сотрудников милиции С. П. и Ч. состава преступления (</w:t>
      </w:r>
      <w:r w:rsidR="0014166D">
        <w:rPr>
          <w:sz w:val="22"/>
          <w:szCs w:val="18"/>
          <w:lang w:bidi="ru-RU"/>
        </w:rPr>
        <w:t>п</w:t>
      </w:r>
      <w:r w:rsidRPr="00C71B0A">
        <w:rPr>
          <w:sz w:val="22"/>
          <w:szCs w:val="18"/>
          <w:lang w:bidi="ru-RU"/>
        </w:rPr>
        <w:t>ревышение должностных полномочий с</w:t>
      </w:r>
      <w:r w:rsidR="0014166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применением насилия), предусмотренного подпунктом «а» пункта 3 статьи 286 Уголовного кодекса.</w:t>
      </w:r>
    </w:p>
    <w:p w:rsidR="008264D4" w:rsidRPr="00C71B0A" w:rsidRDefault="008264D4" w:rsidP="00F47486">
      <w:pPr>
        <w:numPr>
          <w:ilvl w:val="0"/>
          <w:numId w:val="7"/>
        </w:numPr>
        <w:tabs>
          <w:tab w:val="left" w:pos="710"/>
        </w:tabs>
        <w:ind w:left="10"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Следователь установил следующие факты. 15 июля 2005 года в 00:40 была ограблена женщина (по факту грабежа возбуждено уголовное дело по статье 161 Уголовного кодекса). В 01:40 заявитель и Г. были задержаны по подозрению в</w:t>
      </w:r>
      <w:r w:rsidR="0014166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совершении этого преступления и доставлены в Центральный отдел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г.</w:t>
      </w:r>
      <w:r w:rsidR="0014166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Йошкар-Олы. По</w:t>
      </w:r>
      <w:r w:rsidR="0014166D">
        <w:rPr>
          <w:sz w:val="22"/>
          <w:szCs w:val="18"/>
          <w:lang w:bidi="ru-RU"/>
        </w:rPr>
        <w:t xml:space="preserve"> </w:t>
      </w:r>
      <w:r w:rsidR="0014166D" w:rsidRPr="00C71B0A">
        <w:rPr>
          <w:sz w:val="22"/>
          <w:szCs w:val="18"/>
          <w:lang w:bidi="ru-RU"/>
        </w:rPr>
        <w:t>прибытии их допросили об обстоятельствах преступления. Они</w:t>
      </w:r>
      <w:r w:rsidR="0014166D">
        <w:rPr>
          <w:sz w:val="22"/>
          <w:szCs w:val="18"/>
          <w:lang w:bidi="ru-RU"/>
        </w:rPr>
        <w:t> </w:t>
      </w:r>
      <w:r w:rsidR="0014166D" w:rsidRPr="00C71B0A">
        <w:rPr>
          <w:sz w:val="22"/>
          <w:szCs w:val="18"/>
          <w:lang w:bidi="ru-RU"/>
        </w:rPr>
        <w:t>отрицали свою причастность к ограблению.</w:t>
      </w:r>
    </w:p>
    <w:p w:rsidR="008264D4" w:rsidRPr="00C71B0A" w:rsidRDefault="008264D4" w:rsidP="00F47486">
      <w:pPr>
        <w:numPr>
          <w:ilvl w:val="0"/>
          <w:numId w:val="8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Следователь заявил, что утверждения заявителя о жестоком обращении со</w:t>
      </w:r>
      <w:r w:rsidR="0014166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стороны двух сотрудников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в кабинете № 307 не были подтверждены следствием. Следователь опирался на рапорт сотрудника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С.</w:t>
      </w:r>
      <w:r w:rsidR="00CC6844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П. от</w:t>
      </w:r>
      <w:r w:rsidR="00C42D70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15</w:t>
      </w:r>
      <w:r w:rsidR="00C42D70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июля</w:t>
      </w:r>
      <w:r w:rsidR="00C42D70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2005 года (см. пункт 10 выше), который был подтвержден его «объяснениями» и «объяснениями» сотрудника Ч. Следователь также опирался на</w:t>
      </w:r>
      <w:r w:rsidR="00C42D70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следующие «объяснения». З. и Е., сотрудники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ии, дежурившие в отделе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в ночь с 14 на 15 июля 2005 года, заявили, что заявитель был доставлен в</w:t>
      </w:r>
      <w:r w:rsidR="00C42D70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отдел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в 03:30 15 июля 2005 года по подозрению в совершении ограбления; что он был передан сотруднику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С.</w:t>
      </w:r>
      <w:r w:rsidR="00CC6844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П. в 04:00; и что через некоторое время после этого С.</w:t>
      </w:r>
      <w:r w:rsidR="00CC6844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П. пришел и сказал им, что заявитель попытался выпрыгнуть из окна кабинета С.</w:t>
      </w:r>
      <w:r w:rsidR="00CC6844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П., и что во время задержания заявитель получил травму головы. Сотрудник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К. заявил, что слышал слова С.</w:t>
      </w:r>
      <w:r w:rsidR="00CC6844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П. о том, что подозреваемый пытался выпрыгнуть из окна и был задержан с применением силы. Некий Л., который был задержан в отделе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одновременно с заявителем и Г., заявил, что видел, как сотрудник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С.</w:t>
      </w:r>
      <w:r w:rsidR="00CC6844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П. вел одного из двух молодых людей в кабинет № 307, а затем услышал чей-то крик, узнав позже «из разговоров», что молодой человек пытался выпрыгнуть из окна.</w:t>
      </w:r>
    </w:p>
    <w:p w:rsidR="008264D4" w:rsidRPr="00C71B0A" w:rsidRDefault="008264D4" w:rsidP="00F47486">
      <w:pPr>
        <w:numPr>
          <w:ilvl w:val="0"/>
          <w:numId w:val="8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Следователь пришел к выводу, что во время допроса в отделе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заявитель пытался выпрыгнуть из окна. Чтобы остановить его, была применена физическая сила. Когда его схватили за руку, заявитель вырвался и ударился головой о сейф. Именно так он мог получить свои травмы, которые были зафиксированы скорой помощью и судебно-медицинским экспертом.</w:t>
      </w:r>
    </w:p>
    <w:p w:rsidR="008264D4" w:rsidRPr="00C71B0A" w:rsidRDefault="008264D4" w:rsidP="00F47486">
      <w:pPr>
        <w:numPr>
          <w:ilvl w:val="0"/>
          <w:numId w:val="8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Апелляционная жалоба заявителя в Йошкар-Олинский городской суд на решение следователя от 18 августа 2007 года была отклонена 27 октября 2009 года; это решение было оставлено без изменений после дальнейшей апелляции заявителя 21 декабря 2009 года Верховным Судом Республики Марий Эл, который признал решение следователя обоснованным и основанным на полном и тщательном расследовании.</w:t>
      </w:r>
    </w:p>
    <w:p w:rsidR="008264D4" w:rsidRPr="00C71B0A" w:rsidRDefault="008264D4" w:rsidP="00F47486">
      <w:pPr>
        <w:spacing w:before="230"/>
        <w:jc w:val="both"/>
        <w:rPr>
          <w:sz w:val="18"/>
          <w:szCs w:val="18"/>
        </w:rPr>
      </w:pPr>
      <w:r w:rsidRPr="00C71B0A">
        <w:rPr>
          <w:sz w:val="26"/>
          <w:szCs w:val="18"/>
          <w:lang w:bidi="ru-RU"/>
        </w:rPr>
        <w:t>ПРИМЕНИМАЯ ЗАКОНОДАТЕЛЬНАЯ БАЗА</w:t>
      </w:r>
    </w:p>
    <w:p w:rsidR="008264D4" w:rsidRPr="00C71B0A" w:rsidRDefault="008264D4" w:rsidP="00F47486">
      <w:pPr>
        <w:tabs>
          <w:tab w:val="left" w:pos="701"/>
        </w:tabs>
        <w:spacing w:before="192"/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24.</w:t>
      </w:r>
      <w:r w:rsidRPr="00C71B0A">
        <w:rPr>
          <w:sz w:val="22"/>
          <w:szCs w:val="18"/>
          <w:lang w:bidi="ru-RU"/>
        </w:rPr>
        <w:tab/>
        <w:t xml:space="preserve">В соответствии с пунктом 1 статьи 91 Уголовно-процессуального кодекса </w:t>
      </w:r>
      <w:r w:rsidRPr="00C71B0A">
        <w:rPr>
          <w:sz w:val="22"/>
          <w:szCs w:val="18"/>
          <w:lang w:bidi="ru-RU"/>
        </w:rPr>
        <w:lastRenderedPageBreak/>
        <w:t>(далее — «УПК»), действовавшим в период рассматриваемых событий, следственный орган или прокурор вправе задержать лицо по подозрению в</w:t>
      </w:r>
      <w:r w:rsidR="00327A56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совершении уголовного преступления, за которое может быть назначено наказание в виде лишения свободы, при наличии одного из следующих оснований: (i) когда это лицо застигнуто при совершении преступления или непосредственно после его совершения; (ii) когда потерпевшие или очевидцы укажут на данное лицо как на совершившее преступление; или (iii) когда на этом лице или его одежде, при</w:t>
      </w:r>
      <w:r w:rsidR="00327A56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нем или в его жилище будут обнаружены явные следы преступления. При</w:t>
      </w:r>
      <w:r w:rsidR="00327A56">
        <w:rPr>
          <w:sz w:val="22"/>
          <w:szCs w:val="18"/>
          <w:lang w:bidi="ru-RU"/>
        </w:rPr>
        <w:t> </w:t>
      </w:r>
      <w:r w:rsidR="00327A56" w:rsidRPr="00C71B0A">
        <w:rPr>
          <w:sz w:val="22"/>
          <w:szCs w:val="18"/>
          <w:lang w:bidi="ru-RU"/>
        </w:rPr>
        <w:t>наличии иных данных, дающих основание подозревать лицо в совершении преступления, оно может быть задержано, если это лицо пыталось скрыться, либо не имеет постоянного места жительства, либо не установлена его личность, либо если в суд направлено ходатайство об избрании в отношении указанного лица меры пресечения в виде заключения под стражу (</w:t>
      </w:r>
      <w:r w:rsidR="00CC6844">
        <w:rPr>
          <w:sz w:val="22"/>
          <w:szCs w:val="18"/>
          <w:lang w:bidi="ru-RU"/>
        </w:rPr>
        <w:t xml:space="preserve">часть </w:t>
      </w:r>
      <w:r w:rsidR="00327A56" w:rsidRPr="00C71B0A">
        <w:rPr>
          <w:sz w:val="22"/>
          <w:szCs w:val="18"/>
          <w:lang w:bidi="ru-RU"/>
        </w:rPr>
        <w:t>2 статьи 91 УПК).</w:t>
      </w:r>
    </w:p>
    <w:p w:rsidR="008264D4" w:rsidRPr="00C71B0A" w:rsidRDefault="008264D4" w:rsidP="00F47486">
      <w:pPr>
        <w:tabs>
          <w:tab w:val="left" w:pos="701"/>
        </w:tabs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25.</w:t>
      </w:r>
      <w:r w:rsidRPr="00C71B0A">
        <w:rPr>
          <w:sz w:val="22"/>
          <w:szCs w:val="18"/>
          <w:lang w:bidi="ru-RU"/>
        </w:rPr>
        <w:tab/>
        <w:t>После конвоирования лица в следственный орган или прокурору необходимо в течение трех часов составить протокол о задержании с указанием того, что задержанное лицо ознакомлено с его процессуальными правами. В</w:t>
      </w:r>
      <w:r w:rsidR="004B01D1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протоколе о задержании указываются дата и время его составления, дата, время, место и основания задержания, а также другие обстоятельства задержания. Он</w:t>
      </w:r>
      <w:r w:rsidR="004B01D1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подписывается сотрудником, его составившим, и подозреваемым (</w:t>
      </w:r>
      <w:r w:rsidR="000C6B44">
        <w:rPr>
          <w:sz w:val="22"/>
          <w:szCs w:val="18"/>
          <w:lang w:bidi="ru-RU"/>
        </w:rPr>
        <w:t>части</w:t>
      </w:r>
      <w:r w:rsidRPr="00C71B0A">
        <w:rPr>
          <w:sz w:val="22"/>
          <w:szCs w:val="18"/>
          <w:lang w:bidi="ru-RU"/>
        </w:rPr>
        <w:t xml:space="preserve"> 1 и 2 статьи 92 УПК). Письменное уведомление направляется прокурору в течение двенадцати часов, а подозреваемому предоставляется доступ к адвокату, и он допрашивается (</w:t>
      </w:r>
      <w:r w:rsidR="000C6B44">
        <w:rPr>
          <w:sz w:val="22"/>
          <w:szCs w:val="18"/>
          <w:lang w:bidi="ru-RU"/>
        </w:rPr>
        <w:t>части</w:t>
      </w:r>
      <w:r w:rsidRPr="00C71B0A">
        <w:rPr>
          <w:sz w:val="22"/>
          <w:szCs w:val="18"/>
          <w:lang w:bidi="ru-RU"/>
        </w:rPr>
        <w:t xml:space="preserve"> 3 и 4 статьи 92 УПК).</w:t>
      </w:r>
    </w:p>
    <w:p w:rsidR="008264D4" w:rsidRPr="00C71B0A" w:rsidRDefault="008264D4" w:rsidP="00F47486">
      <w:pPr>
        <w:spacing w:before="230"/>
        <w:jc w:val="both"/>
        <w:rPr>
          <w:sz w:val="18"/>
          <w:szCs w:val="18"/>
        </w:rPr>
      </w:pPr>
      <w:r w:rsidRPr="00C71B0A">
        <w:rPr>
          <w:sz w:val="26"/>
          <w:szCs w:val="18"/>
          <w:lang w:bidi="ru-RU"/>
        </w:rPr>
        <w:t>ПРАВО</w:t>
      </w:r>
    </w:p>
    <w:p w:rsidR="008264D4" w:rsidRPr="00C71B0A" w:rsidRDefault="008264D4" w:rsidP="00F47486">
      <w:pPr>
        <w:spacing w:before="230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I. ПРЕДПОЛАГАЕМОЕ НАРУШЕНИЕ ПУНКТА 1 СТАТЬИ 5 КОНВЕНЦИИ</w:t>
      </w:r>
    </w:p>
    <w:p w:rsidR="008264D4" w:rsidRPr="00C71B0A" w:rsidRDefault="008264D4" w:rsidP="00F47486">
      <w:pPr>
        <w:tabs>
          <w:tab w:val="left" w:pos="701"/>
        </w:tabs>
        <w:spacing w:before="197"/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26.</w:t>
      </w:r>
      <w:r w:rsidRPr="00C71B0A">
        <w:rPr>
          <w:sz w:val="22"/>
          <w:szCs w:val="18"/>
          <w:lang w:bidi="ru-RU"/>
        </w:rPr>
        <w:tab/>
        <w:t>Заявитель жаловался на свое незапротоколированное содержание под</w:t>
      </w:r>
      <w:r w:rsidR="004B01D1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стражей 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ии. Он исходил из пункта 1 статьи 5 Конвенции, который гласит следующее:</w:t>
      </w:r>
    </w:p>
    <w:p w:rsidR="008264D4" w:rsidRPr="00C71B0A" w:rsidRDefault="008264D4" w:rsidP="00C71B0A">
      <w:pPr>
        <w:spacing w:before="235"/>
        <w:jc w:val="center"/>
        <w:rPr>
          <w:sz w:val="18"/>
          <w:szCs w:val="18"/>
        </w:rPr>
      </w:pPr>
      <w:r w:rsidRPr="00C71B0A">
        <w:rPr>
          <w:b/>
          <w:sz w:val="18"/>
          <w:szCs w:val="18"/>
          <w:lang w:bidi="ru-RU"/>
        </w:rPr>
        <w:t>Пункт 1 статьи 5</w:t>
      </w:r>
    </w:p>
    <w:p w:rsidR="008264D4" w:rsidRPr="00C71B0A" w:rsidRDefault="008264D4" w:rsidP="00F47486">
      <w:pPr>
        <w:spacing w:before="77"/>
        <w:ind w:left="422" w:firstLine="144"/>
        <w:jc w:val="both"/>
        <w:rPr>
          <w:sz w:val="18"/>
          <w:szCs w:val="18"/>
        </w:rPr>
      </w:pPr>
      <w:r w:rsidRPr="00C71B0A">
        <w:rPr>
          <w:sz w:val="18"/>
          <w:szCs w:val="18"/>
          <w:lang w:bidi="ru-RU"/>
        </w:rPr>
        <w:t>«Каждый имеет право на свободу и личную неприкосновенность. Никто не может быть лишен свободы иначе, как в следующих случаях и в порядке, предусмотренном законом:</w:t>
      </w:r>
    </w:p>
    <w:p w:rsidR="008264D4" w:rsidRPr="00C71B0A" w:rsidRDefault="008264D4" w:rsidP="00F47486">
      <w:pPr>
        <w:numPr>
          <w:ilvl w:val="0"/>
          <w:numId w:val="9"/>
        </w:numPr>
        <w:tabs>
          <w:tab w:val="left" w:pos="864"/>
        </w:tabs>
        <w:spacing w:before="82"/>
        <w:ind w:left="566"/>
        <w:jc w:val="both"/>
        <w:rPr>
          <w:color w:val="000000"/>
          <w:sz w:val="18"/>
          <w:szCs w:val="18"/>
        </w:rPr>
      </w:pPr>
      <w:r w:rsidRPr="00C71B0A">
        <w:rPr>
          <w:sz w:val="18"/>
          <w:szCs w:val="18"/>
          <w:lang w:bidi="ru-RU"/>
        </w:rPr>
        <w:t>законное содержание под стражей лица, осуждённого компетентным судом;</w:t>
      </w:r>
    </w:p>
    <w:p w:rsidR="008264D4" w:rsidRPr="00C71B0A" w:rsidRDefault="008264D4" w:rsidP="00F47486">
      <w:pPr>
        <w:numPr>
          <w:ilvl w:val="0"/>
          <w:numId w:val="9"/>
        </w:numPr>
        <w:tabs>
          <w:tab w:val="left" w:pos="864"/>
        </w:tabs>
        <w:spacing w:before="82"/>
        <w:ind w:left="422" w:firstLine="144"/>
        <w:jc w:val="both"/>
        <w:rPr>
          <w:color w:val="000000"/>
          <w:sz w:val="18"/>
          <w:szCs w:val="18"/>
        </w:rPr>
      </w:pPr>
      <w:r w:rsidRPr="00C71B0A">
        <w:rPr>
          <w:sz w:val="18"/>
          <w:szCs w:val="18"/>
          <w:lang w:bidi="ru-RU"/>
        </w:rPr>
        <w:t>законное задержание или заключение под стражу (арест) лица за неисполнение вынесенного в соответствии с законом решения суда или с целью обеспечения исполнения любого обязательства, предписанного законом;</w:t>
      </w:r>
    </w:p>
    <w:p w:rsidR="008264D4" w:rsidRPr="00C71B0A" w:rsidRDefault="008264D4" w:rsidP="00F47486">
      <w:pPr>
        <w:numPr>
          <w:ilvl w:val="0"/>
          <w:numId w:val="9"/>
        </w:numPr>
        <w:tabs>
          <w:tab w:val="left" w:pos="864"/>
        </w:tabs>
        <w:spacing w:before="82"/>
        <w:ind w:left="422" w:firstLine="144"/>
        <w:jc w:val="both"/>
        <w:rPr>
          <w:color w:val="000000"/>
          <w:sz w:val="18"/>
          <w:szCs w:val="18"/>
        </w:rPr>
      </w:pPr>
      <w:r w:rsidRPr="00C71B0A">
        <w:rPr>
          <w:sz w:val="18"/>
          <w:szCs w:val="18"/>
          <w:lang w:bidi="ru-RU"/>
        </w:rPr>
        <w:t>законный арест или задержание лица, осуществленные с целью доставления его в компетентный правоохранительный орган по обоснованному подозрению в совершении преступления или когда обоснованно считается необходимым предотвратить совершение преступления, или при попытке сбежать после совершения преступления;</w:t>
      </w:r>
    </w:p>
    <w:p w:rsidR="008264D4" w:rsidRPr="00C71B0A" w:rsidRDefault="008264D4" w:rsidP="00F47486">
      <w:pPr>
        <w:numPr>
          <w:ilvl w:val="0"/>
          <w:numId w:val="9"/>
        </w:numPr>
        <w:tabs>
          <w:tab w:val="left" w:pos="864"/>
        </w:tabs>
        <w:spacing w:before="82"/>
        <w:ind w:left="422" w:firstLine="144"/>
        <w:jc w:val="both"/>
        <w:rPr>
          <w:color w:val="000000"/>
          <w:sz w:val="18"/>
          <w:szCs w:val="18"/>
        </w:rPr>
      </w:pPr>
      <w:r w:rsidRPr="00C71B0A">
        <w:rPr>
          <w:sz w:val="18"/>
          <w:szCs w:val="18"/>
          <w:lang w:bidi="ru-RU"/>
        </w:rPr>
        <w:t>заключение под стражу несовершеннолетнего лица на основании законного постановления для воспитательного надзора или его законное заключение под стражу, произведённое с тем, чтобы оно предстало перед компетентным органом;</w:t>
      </w:r>
    </w:p>
    <w:p w:rsidR="008264D4" w:rsidRPr="00C71B0A" w:rsidRDefault="008264D4" w:rsidP="00F47486">
      <w:pPr>
        <w:numPr>
          <w:ilvl w:val="0"/>
          <w:numId w:val="9"/>
        </w:numPr>
        <w:tabs>
          <w:tab w:val="left" w:pos="864"/>
        </w:tabs>
        <w:spacing w:before="82"/>
        <w:ind w:left="422" w:firstLine="144"/>
        <w:jc w:val="both"/>
        <w:rPr>
          <w:color w:val="000000"/>
          <w:sz w:val="18"/>
          <w:szCs w:val="18"/>
        </w:rPr>
      </w:pPr>
      <w:r w:rsidRPr="00C71B0A">
        <w:rPr>
          <w:sz w:val="18"/>
          <w:szCs w:val="18"/>
          <w:lang w:bidi="ru-RU"/>
        </w:rPr>
        <w:t>законное заключение под стражу лиц с целью предотвращения распространения инфекционных заболеваний, а также законное заключение под стражу душевнобольных, алкоголиков, наркоманов или бродяг;</w:t>
      </w:r>
    </w:p>
    <w:p w:rsidR="008264D4" w:rsidRPr="00C71B0A" w:rsidRDefault="008264D4" w:rsidP="00F47486">
      <w:pPr>
        <w:numPr>
          <w:ilvl w:val="0"/>
          <w:numId w:val="9"/>
        </w:numPr>
        <w:tabs>
          <w:tab w:val="left" w:pos="864"/>
        </w:tabs>
        <w:spacing w:before="82"/>
        <w:ind w:left="422" w:firstLine="144"/>
        <w:jc w:val="both"/>
        <w:rPr>
          <w:color w:val="000000"/>
          <w:sz w:val="18"/>
          <w:szCs w:val="18"/>
        </w:rPr>
      </w:pPr>
      <w:r w:rsidRPr="00C71B0A">
        <w:rPr>
          <w:sz w:val="18"/>
          <w:szCs w:val="18"/>
          <w:lang w:bidi="ru-RU"/>
        </w:rPr>
        <w:t>законное задержание или заключение под стражу лица с целью предотвращения его незаконного въезда в страну или лица, против которого принимаются меры по его высылке или выдаче".</w:t>
      </w:r>
    </w:p>
    <w:p w:rsidR="004B01D1" w:rsidRDefault="004B01D1" w:rsidP="00F47486">
      <w:pPr>
        <w:tabs>
          <w:tab w:val="left" w:pos="581"/>
        </w:tabs>
        <w:ind w:left="230"/>
        <w:jc w:val="both"/>
        <w:rPr>
          <w:b/>
          <w:sz w:val="22"/>
          <w:szCs w:val="18"/>
          <w:lang w:bidi="ru-RU"/>
        </w:rPr>
      </w:pPr>
    </w:p>
    <w:p w:rsidR="008264D4" w:rsidRPr="00C71B0A" w:rsidRDefault="008264D4" w:rsidP="00F47486">
      <w:pPr>
        <w:tabs>
          <w:tab w:val="left" w:pos="581"/>
        </w:tabs>
        <w:ind w:left="230"/>
        <w:jc w:val="both"/>
        <w:rPr>
          <w:sz w:val="18"/>
          <w:szCs w:val="18"/>
        </w:rPr>
      </w:pPr>
      <w:r w:rsidRPr="00C71B0A">
        <w:rPr>
          <w:b/>
          <w:sz w:val="22"/>
          <w:szCs w:val="18"/>
          <w:lang w:bidi="ru-RU"/>
        </w:rPr>
        <w:t>A.</w:t>
      </w:r>
      <w:r w:rsidRPr="00C71B0A">
        <w:rPr>
          <w:b/>
          <w:sz w:val="22"/>
          <w:szCs w:val="18"/>
          <w:lang w:bidi="ru-RU"/>
        </w:rPr>
        <w:tab/>
        <w:t>Приемлемость жалобы</w:t>
      </w:r>
    </w:p>
    <w:p w:rsidR="008264D4" w:rsidRPr="00C71B0A" w:rsidRDefault="008264D4" w:rsidP="00F47486">
      <w:pPr>
        <w:numPr>
          <w:ilvl w:val="0"/>
          <w:numId w:val="10"/>
        </w:numPr>
        <w:tabs>
          <w:tab w:val="left" w:pos="701"/>
        </w:tabs>
        <w:spacing w:before="187"/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lastRenderedPageBreak/>
        <w:t>Власти утверждали, что заявитель не исчерпал внутригосударственные средства правовой защиты, поскольку (i) он обжаловал последний отказ в</w:t>
      </w:r>
      <w:r w:rsidR="004B01D1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возбуждении уголовного дела в отношении сотрудников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только после подачи своей жалобы в Суд; и (ii) он не подавал ходатайства о пересмотре в</w:t>
      </w:r>
      <w:r w:rsidR="004B01D1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порядке надзора реш</w:t>
      </w:r>
      <w:r w:rsidR="000C6B44">
        <w:rPr>
          <w:sz w:val="22"/>
          <w:szCs w:val="18"/>
          <w:lang w:bidi="ru-RU"/>
        </w:rPr>
        <w:t>ений об отклонении его апелляционной жалобы</w:t>
      </w:r>
      <w:r w:rsidRPr="00C71B0A">
        <w:rPr>
          <w:sz w:val="22"/>
          <w:szCs w:val="18"/>
          <w:lang w:bidi="ru-RU"/>
        </w:rPr>
        <w:t>.</w:t>
      </w:r>
    </w:p>
    <w:p w:rsidR="008264D4" w:rsidRPr="00C71B0A" w:rsidRDefault="008264D4" w:rsidP="00F47486">
      <w:pPr>
        <w:numPr>
          <w:ilvl w:val="0"/>
          <w:numId w:val="10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Суд отмечает, что заявитель подал апелляционные жалобы в соответствии со статьей 125 Уголовно-процессуального кодекса на все отказы в возбуждении уголовного дела в отношении сотрудников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ии. Хотя одна из его апелляци</w:t>
      </w:r>
      <w:r w:rsidR="004B2ECD">
        <w:rPr>
          <w:sz w:val="22"/>
          <w:szCs w:val="18"/>
          <w:lang w:bidi="ru-RU"/>
        </w:rPr>
        <w:t>онных жалоб</w:t>
      </w:r>
      <w:r w:rsidRPr="00C71B0A">
        <w:rPr>
          <w:sz w:val="22"/>
          <w:szCs w:val="18"/>
          <w:lang w:bidi="ru-RU"/>
        </w:rPr>
        <w:t xml:space="preserve"> была принята, две другие не были рассмотрены. Во всех этих случаях отказы были отменены следственным органом </w:t>
      </w:r>
      <w:r w:rsidR="004B2ECD">
        <w:rPr>
          <w:sz w:val="22"/>
          <w:szCs w:val="18"/>
          <w:lang w:bidi="ru-RU"/>
        </w:rPr>
        <w:t>в связи с</w:t>
      </w:r>
      <w:r w:rsidRPr="00C71B0A">
        <w:rPr>
          <w:sz w:val="22"/>
          <w:szCs w:val="18"/>
          <w:lang w:bidi="ru-RU"/>
        </w:rPr>
        <w:t xml:space="preserve"> т</w:t>
      </w:r>
      <w:r w:rsidR="004B2ECD">
        <w:rPr>
          <w:sz w:val="22"/>
          <w:szCs w:val="18"/>
          <w:lang w:bidi="ru-RU"/>
        </w:rPr>
        <w:t>ем</w:t>
      </w:r>
      <w:r w:rsidRPr="00C71B0A">
        <w:rPr>
          <w:sz w:val="22"/>
          <w:szCs w:val="18"/>
          <w:lang w:bidi="ru-RU"/>
        </w:rPr>
        <w:t>, что они не были основаны на тщательном расследовании, и была назначена дополнительная доследственная проверка. Таким образом, Суд не может критиковать заявителя за подачу жалобы после очередного отказа (18 августа 2007 года) в возбуждении уголовного дела без предварительного обжалования. Впоследствии заявитель также обжаловал этот отказ, и его апелляция была отклонена решением Йошкар-Олинского городского суда от 27 октября 2009 года, которое было оставлено без изменений Верховным Судом Республики Марий Эл 21 декабря 2009 года, то есть до рассмотрения Судом вопроса о приемлемости настоящей жалобы. Соответственно, первая позиция Властей о неисчерпании средств правовой защиты должна быть отклонена (см. постановление Европейского Суда по делу «Каруссиотис против Португалии» (</w:t>
      </w:r>
      <w:r w:rsidRPr="00C71B0A">
        <w:rPr>
          <w:i/>
          <w:sz w:val="22"/>
          <w:szCs w:val="18"/>
          <w:lang w:bidi="ru-RU"/>
        </w:rPr>
        <w:t>Karoussiotis v. Portugal)</w:t>
      </w:r>
      <w:r w:rsidRPr="00C71B0A">
        <w:rPr>
          <w:sz w:val="22"/>
          <w:szCs w:val="18"/>
          <w:lang w:bidi="ru-RU"/>
        </w:rPr>
        <w:t>, жалоба № 23205/08, пункты 57 и 87-92, ЕСПЧ 2011 (выдержки), а также постановление Европейского Суда от 7 апреля 2015 года по делу «Честаро против Италии» (</w:t>
      </w:r>
      <w:r w:rsidRPr="00C71B0A">
        <w:rPr>
          <w:i/>
          <w:sz w:val="22"/>
          <w:szCs w:val="18"/>
          <w:lang w:bidi="ru-RU"/>
        </w:rPr>
        <w:t>Cestaro v. Italy)</w:t>
      </w:r>
      <w:r w:rsidRPr="00C71B0A">
        <w:rPr>
          <w:sz w:val="22"/>
          <w:szCs w:val="18"/>
          <w:lang w:bidi="ru-RU"/>
        </w:rPr>
        <w:t>, жалоба № 6884/11, пункт 146).</w:t>
      </w:r>
    </w:p>
    <w:p w:rsidR="008264D4" w:rsidRPr="00C71B0A" w:rsidRDefault="008264D4" w:rsidP="00F47486">
      <w:pPr>
        <w:numPr>
          <w:ilvl w:val="0"/>
          <w:numId w:val="10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Кроме того, Суд повторяет, что он не рассматривает жалобу в порядке надзора, которая в соответствующее время </w:t>
      </w:r>
      <w:r w:rsidR="00B5414D">
        <w:rPr>
          <w:sz w:val="22"/>
          <w:szCs w:val="18"/>
          <w:lang w:bidi="ru-RU"/>
        </w:rPr>
        <w:t>была возможна</w:t>
      </w:r>
      <w:r w:rsidRPr="00C71B0A">
        <w:rPr>
          <w:sz w:val="22"/>
          <w:szCs w:val="18"/>
          <w:lang w:bidi="ru-RU"/>
        </w:rPr>
        <w:t xml:space="preserve"> в России, в</w:t>
      </w:r>
      <w:r w:rsidR="004B2EC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качестве эффективного средства правовой защиты, подлежащего исчерпанию в</w:t>
      </w:r>
      <w:r w:rsidR="004B2EC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уголовном судопроизводстве (см. решение Европейского Суда от 29 января 2004 года по делу «Бердзенишвили против России» (</w:t>
      </w:r>
      <w:r w:rsidRPr="00C71B0A">
        <w:rPr>
          <w:i/>
          <w:sz w:val="22"/>
          <w:szCs w:val="18"/>
          <w:lang w:bidi="ru-RU"/>
        </w:rPr>
        <w:t>Berdzenishvili v. Russia)</w:t>
      </w:r>
      <w:r w:rsidRPr="00C71B0A">
        <w:rPr>
          <w:sz w:val="22"/>
          <w:szCs w:val="18"/>
          <w:lang w:bidi="ru-RU"/>
        </w:rPr>
        <w:t>, жалоба №</w:t>
      </w:r>
      <w:r w:rsidR="004B2EC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31697/03). Таким образом, заявитель не был обязан ходатайствовать о пересмотре в порядке надзора решений об отклонении его апелляционной жалобы на отказ от 18 августа 2007 года в возбуждении уголовного дела. По этому основанию возражение Властей также должно быть отклонено.</w:t>
      </w:r>
    </w:p>
    <w:p w:rsidR="008264D4" w:rsidRPr="00C71B0A" w:rsidRDefault="008264D4" w:rsidP="00F47486">
      <w:pPr>
        <w:numPr>
          <w:ilvl w:val="0"/>
          <w:numId w:val="10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Суд отмечает, что данная жалоба не является явно необоснованной или неприемлемой по каким-либо другим основаниям, перечисленным в статье 35 Конвенции. Следовательно, она должна быть признана приемлемой.</w:t>
      </w:r>
    </w:p>
    <w:p w:rsidR="008264D4" w:rsidRPr="00C71B0A" w:rsidRDefault="008264D4" w:rsidP="00F47486">
      <w:pPr>
        <w:tabs>
          <w:tab w:val="left" w:pos="581"/>
        </w:tabs>
        <w:spacing w:before="230"/>
        <w:ind w:left="230"/>
        <w:jc w:val="both"/>
        <w:rPr>
          <w:sz w:val="18"/>
          <w:szCs w:val="18"/>
        </w:rPr>
      </w:pPr>
      <w:r w:rsidRPr="00C71B0A">
        <w:rPr>
          <w:b/>
          <w:sz w:val="22"/>
          <w:szCs w:val="18"/>
          <w:lang w:bidi="ru-RU"/>
        </w:rPr>
        <w:t>Б.</w:t>
      </w:r>
      <w:r w:rsidRPr="00C71B0A">
        <w:rPr>
          <w:b/>
          <w:sz w:val="22"/>
          <w:szCs w:val="18"/>
          <w:lang w:bidi="ru-RU"/>
        </w:rPr>
        <w:tab/>
        <w:t>Существо жалобы</w:t>
      </w:r>
    </w:p>
    <w:p w:rsidR="008264D4" w:rsidRPr="00C71B0A" w:rsidRDefault="008264D4" w:rsidP="00F47486">
      <w:pPr>
        <w:tabs>
          <w:tab w:val="left" w:pos="701"/>
        </w:tabs>
        <w:spacing w:before="187"/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31.</w:t>
      </w:r>
      <w:r w:rsidRPr="00C71B0A">
        <w:rPr>
          <w:sz w:val="22"/>
          <w:szCs w:val="18"/>
          <w:lang w:bidi="ru-RU"/>
        </w:rPr>
        <w:tab/>
        <w:t xml:space="preserve">Власти заявляли, что заявитель был доставлен 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ейский участок в</w:t>
      </w:r>
      <w:r w:rsidR="004B2EC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03:30 по подозрению в совершении ограбления, и что он был освобожден в 04:00. Никаких протоколов о задержании заявителя в соответствии с Кодексом об административных правонарушениях или Уголовно-процессуальным кодексом составлено не было. Таким образом, не было необходимости информировать заявителя о его процессуальном статусе и правах или информировать его семью о том, что он содержался в</w:t>
      </w:r>
      <w:r w:rsidR="00C71B0A">
        <w:rPr>
          <w:sz w:val="22"/>
          <w:szCs w:val="18"/>
          <w:lang w:bidi="ru-RU"/>
        </w:rPr>
        <w:t xml:space="preserve"> </w:t>
      </w:r>
      <w:r w:rsidR="00C71B0A" w:rsidRPr="00C71B0A">
        <w:rPr>
          <w:sz w:val="22"/>
          <w:szCs w:val="18"/>
          <w:lang w:bidi="ru-RU"/>
        </w:rPr>
        <w:t xml:space="preserve">отделе </w:t>
      </w:r>
      <w:r w:rsidR="00BE08AB">
        <w:rPr>
          <w:sz w:val="22"/>
          <w:szCs w:val="18"/>
          <w:lang w:bidi="ru-RU"/>
        </w:rPr>
        <w:t>милиц</w:t>
      </w:r>
      <w:r w:rsidR="00C71B0A" w:rsidRPr="00C71B0A">
        <w:rPr>
          <w:sz w:val="22"/>
          <w:szCs w:val="18"/>
          <w:lang w:bidi="ru-RU"/>
        </w:rPr>
        <w:t>ии.</w:t>
      </w:r>
      <w:r w:rsidR="004B2ECD">
        <w:rPr>
          <w:sz w:val="22"/>
          <w:szCs w:val="18"/>
          <w:lang w:bidi="ru-RU"/>
        </w:rPr>
        <w:t xml:space="preserve"> </w:t>
      </w:r>
      <w:r w:rsidR="004B2ECD" w:rsidRPr="00C71B0A">
        <w:rPr>
          <w:sz w:val="22"/>
          <w:szCs w:val="18"/>
          <w:lang w:bidi="ru-RU"/>
        </w:rPr>
        <w:t xml:space="preserve">Никаких следственных действий сотрудниками </w:t>
      </w:r>
      <w:r w:rsidR="004B2ECD">
        <w:rPr>
          <w:sz w:val="22"/>
          <w:szCs w:val="18"/>
          <w:lang w:bidi="ru-RU"/>
        </w:rPr>
        <w:t>милиц</w:t>
      </w:r>
      <w:r w:rsidR="004B2ECD" w:rsidRPr="00C71B0A">
        <w:rPr>
          <w:sz w:val="22"/>
          <w:szCs w:val="18"/>
          <w:lang w:bidi="ru-RU"/>
        </w:rPr>
        <w:t>ии с участием заявителя не проводилось. Ситуация полностью соответствовала национальному уголовно-процессуальному законодательству.</w:t>
      </w:r>
      <w:r w:rsidR="004B2ECD">
        <w:rPr>
          <w:sz w:val="22"/>
          <w:szCs w:val="18"/>
          <w:lang w:bidi="ru-RU"/>
        </w:rPr>
        <w:t xml:space="preserve"> </w:t>
      </w:r>
    </w:p>
    <w:p w:rsidR="008264D4" w:rsidRPr="00C71B0A" w:rsidRDefault="008264D4" w:rsidP="00F47486">
      <w:pPr>
        <w:numPr>
          <w:ilvl w:val="0"/>
          <w:numId w:val="11"/>
        </w:numPr>
        <w:tabs>
          <w:tab w:val="left" w:pos="701"/>
        </w:tabs>
        <w:ind w:left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Заявитель настаивал на своей жалобе.</w:t>
      </w:r>
    </w:p>
    <w:p w:rsidR="008264D4" w:rsidRPr="00C71B0A" w:rsidRDefault="008264D4" w:rsidP="00F47486">
      <w:pPr>
        <w:numPr>
          <w:ilvl w:val="0"/>
          <w:numId w:val="11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Суд подчеркивает, что любое лишение свободы не только должно осуществляться в соответствии с материальными и процессуальными аспектами внутригосударственного права, но и должно в равной мере соблюдаться с самой </w:t>
      </w:r>
      <w:r w:rsidRPr="00C71B0A">
        <w:rPr>
          <w:sz w:val="22"/>
          <w:szCs w:val="18"/>
          <w:lang w:bidi="ru-RU"/>
        </w:rPr>
        <w:lastRenderedPageBreak/>
        <w:t>целью статьи 5, а именно защищать человека от произвола. Речь идет как о защите физической свободы лиц, так и об их личной безопасности в ситуациях, когда отсутствие такого рода гарантий может подорвать верховенство права и лишить задержанных самых элементарных средств правовой защиты (см.</w:t>
      </w:r>
      <w:r w:rsidR="004B2EC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постановление Европейского Суда от 25 мая 1998 года по делу «Курт против Турции» (</w:t>
      </w:r>
      <w:r w:rsidRPr="00C71B0A">
        <w:rPr>
          <w:i/>
          <w:sz w:val="22"/>
          <w:szCs w:val="18"/>
          <w:lang w:bidi="ru-RU"/>
        </w:rPr>
        <w:t>Kurt v. Turkey)</w:t>
      </w:r>
      <w:r w:rsidRPr="00C71B0A">
        <w:rPr>
          <w:sz w:val="22"/>
          <w:szCs w:val="18"/>
          <w:lang w:bidi="ru-RU"/>
        </w:rPr>
        <w:t>,</w:t>
      </w:r>
      <w:r w:rsidR="004B2ECD">
        <w:rPr>
          <w:sz w:val="22"/>
          <w:szCs w:val="18"/>
          <w:lang w:bidi="ru-RU"/>
        </w:rPr>
        <w:t xml:space="preserve"> </w:t>
      </w:r>
      <w:r w:rsidR="004B2ECD" w:rsidRPr="00C71B0A">
        <w:rPr>
          <w:sz w:val="22"/>
          <w:szCs w:val="18"/>
          <w:lang w:bidi="ru-RU"/>
        </w:rPr>
        <w:t>пункт 123, Сборник постановлений и решений 1998-III; а</w:t>
      </w:r>
      <w:r w:rsidR="004B2ECD">
        <w:rPr>
          <w:sz w:val="22"/>
          <w:szCs w:val="18"/>
          <w:lang w:bidi="ru-RU"/>
        </w:rPr>
        <w:t> </w:t>
      </w:r>
      <w:r w:rsidR="004B2ECD" w:rsidRPr="00C71B0A">
        <w:rPr>
          <w:sz w:val="22"/>
          <w:szCs w:val="18"/>
          <w:lang w:bidi="ru-RU"/>
        </w:rPr>
        <w:t>также постановление Европейского Суда от 8 октября 2015 года по делу «Фартушин против России» (</w:t>
      </w:r>
      <w:r w:rsidR="004B2ECD" w:rsidRPr="00C71B0A">
        <w:rPr>
          <w:i/>
          <w:sz w:val="22"/>
          <w:szCs w:val="18"/>
          <w:lang w:bidi="ru-RU"/>
        </w:rPr>
        <w:t>Fartushin v. Russia</w:t>
      </w:r>
      <w:r w:rsidR="004B2ECD" w:rsidRPr="00C71B0A">
        <w:rPr>
          <w:sz w:val="22"/>
          <w:szCs w:val="18"/>
          <w:lang w:bidi="ru-RU"/>
        </w:rPr>
        <w:t>), жалоба № 38887/09, пункт 50).</w:t>
      </w:r>
    </w:p>
    <w:p w:rsidR="008264D4" w:rsidRPr="00C71B0A" w:rsidRDefault="008264D4" w:rsidP="00F47486">
      <w:pPr>
        <w:numPr>
          <w:ilvl w:val="0"/>
          <w:numId w:val="12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Доводы Властей, предполагающие, что заявитель был задержан на полчаса между 03:30 и 04:00, являются необоснованными и противоречат документам в</w:t>
      </w:r>
      <w:r w:rsidR="004B2EC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материалах дела, подтверждающих, что заявитель был задержан 15 июля 2005 года в 01:40 по подозрению в ограблении (согласно рапорту сотрудника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ии, проводящего задержание, и постановление следователя от 18 августа 2007 года – см. пункты 7, 19 и 20 выше); что его доставили в отдел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в 03:30 утра и передали сотруднику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С.П. в 04:00 (согласно записям отдела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и показаниям дежурных сотрудников милиции, З. и Е. – см. пункты 8 и 21 выше); что последний допросил его до примерно 05:00 (согласно «объяснению» заявителя и рапорту сотрудника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С.П. – см. пункты 9-10 выше); что скорая помощь приехала к отделу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незадолго до 06:00 и оказала заявителю медицинскую помощь при травме головы (по записям скорой помощи – см. пункт 11 выше); и что в 09:00 было возбуждено уголовное дело в связи с ограблением, и был проведен ряд следственных действий, в том числе опознание с участием заявителя и его допрос в качестве подозреваемого в 11:00, во время которого он чувствовал себя слабым из-за травмы головы, из-за чего он отказался делать какие-либо заявления и был доставлен сотрудником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в центр травматологии, из которого он ушел домой (см. пункт 12 выше).</w:t>
      </w:r>
    </w:p>
    <w:p w:rsidR="008264D4" w:rsidRPr="00C71B0A" w:rsidRDefault="008264D4" w:rsidP="00F47486">
      <w:pPr>
        <w:numPr>
          <w:ilvl w:val="0"/>
          <w:numId w:val="12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Суд принимает к сведению соответствующее внутригосударственное право (см. пункты 24-25 выше), которое предусматривает, что протокол о задержании должен быть составлен в течение трех часов с момента конвоирования подозреваемого органами власти. Однако протокол о задержании заявителя по подозрению в ограблении составлен не был.</w:t>
      </w:r>
    </w:p>
    <w:p w:rsidR="008264D4" w:rsidRPr="00C71B0A" w:rsidRDefault="008264D4" w:rsidP="00F47486">
      <w:pPr>
        <w:numPr>
          <w:ilvl w:val="0"/>
          <w:numId w:val="12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Вышеизложенных соображений достаточно для того, чтобы Суд мог сделать вывод о том, что с 01:40 до некоторого времени после 11:00 15 июля 2005 года заявитель незаконно содержался под стражей 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по подозрению в совершении уголовного преступления без составления какого-либо протокола о его задержании.</w:t>
      </w:r>
    </w:p>
    <w:p w:rsidR="008264D4" w:rsidRPr="00C71B0A" w:rsidRDefault="008264D4" w:rsidP="00F47486">
      <w:pPr>
        <w:tabs>
          <w:tab w:val="left" w:pos="701"/>
        </w:tabs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37.</w:t>
      </w:r>
      <w:r w:rsidRPr="00C71B0A">
        <w:rPr>
          <w:sz w:val="22"/>
          <w:szCs w:val="18"/>
          <w:lang w:bidi="ru-RU"/>
        </w:rPr>
        <w:tab/>
        <w:t>Следовательно, в настоящем деле было допущено нарушение пункта 1 статьи 5 Конвенции.</w:t>
      </w:r>
    </w:p>
    <w:p w:rsidR="008264D4" w:rsidRPr="00C71B0A" w:rsidRDefault="008264D4" w:rsidP="00F47486">
      <w:pPr>
        <w:spacing w:before="235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II. ПРЕДПОЛАГАЕМОЕ НАРУШЕНИЕ СТАТЬИ 3 КОНВЕНЦИИ</w:t>
      </w:r>
    </w:p>
    <w:p w:rsidR="008264D4" w:rsidRPr="00C71B0A" w:rsidRDefault="008264D4" w:rsidP="00F47486">
      <w:pPr>
        <w:tabs>
          <w:tab w:val="left" w:pos="701"/>
        </w:tabs>
        <w:spacing w:before="192"/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38.</w:t>
      </w:r>
      <w:r w:rsidRPr="00C71B0A">
        <w:rPr>
          <w:sz w:val="22"/>
          <w:szCs w:val="18"/>
          <w:lang w:bidi="ru-RU"/>
        </w:rPr>
        <w:tab/>
        <w:t xml:space="preserve">Заявитель жаловался на то, что он подвергался пыткам во время содержания под стражей 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с целью получения его признательных показаний в</w:t>
      </w:r>
      <w:r w:rsidR="004B2EC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преступлении, в совершении которого его подозревали, и что государство не</w:t>
      </w:r>
      <w:r w:rsidR="004B2ECD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провело эффективного расследования этих событий. Он ссылался на статью 3 Конвенции, которая гласит:</w:t>
      </w:r>
    </w:p>
    <w:p w:rsidR="008264D4" w:rsidRPr="00C71B0A" w:rsidRDefault="008264D4" w:rsidP="00F47486">
      <w:pPr>
        <w:spacing w:before="77"/>
        <w:ind w:left="422" w:firstLine="144"/>
        <w:jc w:val="both"/>
        <w:rPr>
          <w:sz w:val="18"/>
          <w:szCs w:val="18"/>
        </w:rPr>
      </w:pPr>
      <w:r w:rsidRPr="00C71B0A">
        <w:rPr>
          <w:sz w:val="18"/>
          <w:szCs w:val="18"/>
          <w:lang w:bidi="ru-RU"/>
        </w:rPr>
        <w:t>«Никто не должен подвергаться ни пыткам, ни бесчеловечному или унижающему его достоинство обращению или наказанию».</w:t>
      </w:r>
    </w:p>
    <w:p w:rsidR="008264D4" w:rsidRPr="00C71B0A" w:rsidRDefault="008264D4" w:rsidP="00F47486">
      <w:pPr>
        <w:tabs>
          <w:tab w:val="left" w:pos="581"/>
        </w:tabs>
        <w:spacing w:before="230"/>
        <w:ind w:left="230"/>
        <w:jc w:val="both"/>
        <w:rPr>
          <w:sz w:val="18"/>
          <w:szCs w:val="18"/>
        </w:rPr>
      </w:pPr>
      <w:r w:rsidRPr="00C71B0A">
        <w:rPr>
          <w:b/>
          <w:sz w:val="22"/>
          <w:szCs w:val="18"/>
          <w:lang w:bidi="ru-RU"/>
        </w:rPr>
        <w:t>A.</w:t>
      </w:r>
      <w:r w:rsidRPr="00C71B0A">
        <w:rPr>
          <w:b/>
          <w:sz w:val="22"/>
          <w:szCs w:val="18"/>
          <w:lang w:bidi="ru-RU"/>
        </w:rPr>
        <w:tab/>
        <w:t>Приемлемость жалобы</w:t>
      </w:r>
    </w:p>
    <w:p w:rsidR="008264D4" w:rsidRPr="00C71B0A" w:rsidRDefault="008264D4" w:rsidP="00F47486">
      <w:pPr>
        <w:numPr>
          <w:ilvl w:val="0"/>
          <w:numId w:val="13"/>
        </w:numPr>
        <w:tabs>
          <w:tab w:val="left" w:pos="701"/>
        </w:tabs>
        <w:spacing w:before="187"/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Власти утверждали, что заявитель не исчерпал доступные </w:t>
      </w:r>
      <w:r w:rsidRPr="00C71B0A">
        <w:rPr>
          <w:sz w:val="22"/>
          <w:szCs w:val="18"/>
          <w:lang w:bidi="ru-RU"/>
        </w:rPr>
        <w:lastRenderedPageBreak/>
        <w:t>внутригосударственные средства правовой защиты в отношении своей жалобы на нарушение статьи 3. Они ссылались на те же основания, что и указанные в пункте 27 выше.</w:t>
      </w:r>
    </w:p>
    <w:p w:rsidR="008264D4" w:rsidRPr="00C71B0A" w:rsidRDefault="008264D4" w:rsidP="00F47486">
      <w:pPr>
        <w:numPr>
          <w:ilvl w:val="0"/>
          <w:numId w:val="13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Оба основания Властей должны быть отклонены по тем же причинам, что и те, которые указаны в пунктах 28 и 29 выше.</w:t>
      </w:r>
    </w:p>
    <w:p w:rsidR="008264D4" w:rsidRPr="00C71B0A" w:rsidRDefault="008264D4" w:rsidP="00F47486">
      <w:pPr>
        <w:numPr>
          <w:ilvl w:val="0"/>
          <w:numId w:val="13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Суд отмечает, что данные жалобы не являются явно необоснованными или неприемлемыми по каким-либо другим основаниям, перечисленным в статье 35 Конвенции. Таким образом, их следует признать приемлемыми.</w:t>
      </w:r>
    </w:p>
    <w:p w:rsidR="008264D4" w:rsidRPr="00C71B0A" w:rsidRDefault="008264D4" w:rsidP="00F47486">
      <w:pPr>
        <w:tabs>
          <w:tab w:val="left" w:pos="581"/>
        </w:tabs>
        <w:spacing w:before="230"/>
        <w:ind w:left="230"/>
        <w:jc w:val="both"/>
        <w:rPr>
          <w:sz w:val="18"/>
          <w:szCs w:val="18"/>
        </w:rPr>
      </w:pPr>
      <w:r w:rsidRPr="00C71B0A">
        <w:rPr>
          <w:b/>
          <w:sz w:val="22"/>
          <w:szCs w:val="18"/>
          <w:lang w:bidi="ru-RU"/>
        </w:rPr>
        <w:t>Б.</w:t>
      </w:r>
      <w:r w:rsidRPr="00C71B0A">
        <w:rPr>
          <w:b/>
          <w:sz w:val="22"/>
          <w:szCs w:val="18"/>
          <w:lang w:bidi="ru-RU"/>
        </w:rPr>
        <w:tab/>
        <w:t>Существо жалобы</w:t>
      </w:r>
    </w:p>
    <w:p w:rsidR="008264D4" w:rsidRPr="00C71B0A" w:rsidRDefault="008264D4" w:rsidP="00F47486">
      <w:pPr>
        <w:numPr>
          <w:ilvl w:val="0"/>
          <w:numId w:val="14"/>
        </w:numPr>
        <w:tabs>
          <w:tab w:val="left" w:pos="701"/>
        </w:tabs>
        <w:spacing w:before="187"/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Власти утверждали, что утверждения заявителя были необоснованными. Объяснение о том, что телесные повреждения были причинены им самим, было дано следственными органами в результате доследственной проверки, проведенной в соответствии со статьей 3.</w:t>
      </w:r>
    </w:p>
    <w:p w:rsidR="008264D4" w:rsidRPr="00C71B0A" w:rsidRDefault="008264D4" w:rsidP="00F47486">
      <w:pPr>
        <w:numPr>
          <w:ilvl w:val="0"/>
          <w:numId w:val="14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Заявитель настаивал на своих жалобах, отмечая, что вывод следователя о том, что его множественные телесные повреждения могли быть нанесены ему самому в результате удара о сейф, был неправдоподобным.</w:t>
      </w:r>
    </w:p>
    <w:p w:rsidR="008264D4" w:rsidRPr="00C71B0A" w:rsidRDefault="008264D4" w:rsidP="00F47486">
      <w:pPr>
        <w:numPr>
          <w:ilvl w:val="0"/>
          <w:numId w:val="14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Суд установил выше, что заявитель незаконно содержался под стражей в</w:t>
      </w:r>
      <w:r w:rsidR="000C6981">
        <w:rPr>
          <w:sz w:val="22"/>
          <w:szCs w:val="18"/>
          <w:lang w:bidi="ru-RU"/>
        </w:rPr>
        <w:t> 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в период с 01:40 до примерно 11:00 15 июля 2005 года. В течение этого периода – с 03:00 (по словам заявителя) или с 04:00 (по данным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ии) до 05:00 – сотрудник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С. П. допрашивал его о предполагаемой причастности к</w:t>
      </w:r>
      <w:r w:rsidR="000C6981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ограблению в кабинете № 307, где также присутствовал сотрудник Ч. Он отрицал, что совершил ограбление. Сотрудники предположительно подвергли его жестокому обращению. После освобождения у заявителя были обнаружены телесные повреждения, которые были подтверждены медицинским заключением, в</w:t>
      </w:r>
      <w:r w:rsidR="000C6981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частности, ушибленная рана в теменной области головы (в результате которой его здоровье было нарушено в течение периода до двадцати одного дня), </w:t>
      </w:r>
      <w:r w:rsidR="000C6981" w:rsidRPr="00C71B0A">
        <w:rPr>
          <w:sz w:val="22"/>
          <w:szCs w:val="18"/>
          <w:lang w:bidi="ru-RU"/>
        </w:rPr>
        <w:t>синяк и ссадина в области правого глаза, а также множественные синяки и ссадины на</w:t>
      </w:r>
      <w:r w:rsidR="000C6981">
        <w:rPr>
          <w:sz w:val="22"/>
          <w:szCs w:val="18"/>
          <w:lang w:bidi="ru-RU"/>
        </w:rPr>
        <w:t> </w:t>
      </w:r>
      <w:r w:rsidR="000C6981" w:rsidRPr="00C71B0A">
        <w:rPr>
          <w:sz w:val="22"/>
          <w:szCs w:val="18"/>
          <w:lang w:bidi="ru-RU"/>
        </w:rPr>
        <w:t>верхних конечностях – все это, по мнению судебно-медицинского эксперта, могло быть вызвано во время предполагаемого жестокого обращения с ним (см.</w:t>
      </w:r>
      <w:r w:rsidR="000C6981">
        <w:rPr>
          <w:sz w:val="22"/>
          <w:szCs w:val="18"/>
          <w:lang w:bidi="ru-RU"/>
        </w:rPr>
        <w:t> </w:t>
      </w:r>
      <w:r w:rsidR="000C6981" w:rsidRPr="00C71B0A">
        <w:rPr>
          <w:sz w:val="22"/>
          <w:szCs w:val="18"/>
          <w:lang w:bidi="ru-RU"/>
        </w:rPr>
        <w:t>пункты 11, 12 и 16 выше). Обстоятельства дела, включая показания свидетелей (см. пункт 14 выше), указывают на то, что до задержания у него не было этих травм. Суд считает, что полученные телесные повреждения согласуются с</w:t>
      </w:r>
      <w:r w:rsidR="000C6981">
        <w:rPr>
          <w:sz w:val="22"/>
          <w:szCs w:val="18"/>
          <w:lang w:bidi="ru-RU"/>
        </w:rPr>
        <w:t> </w:t>
      </w:r>
      <w:r w:rsidR="000C6981" w:rsidRPr="00C71B0A">
        <w:rPr>
          <w:sz w:val="22"/>
          <w:szCs w:val="18"/>
          <w:lang w:bidi="ru-RU"/>
        </w:rPr>
        <w:t>утверждениями заявителя о том, что его, помимо прочего, неоднократно били резиновой дубинкой по голове.</w:t>
      </w:r>
    </w:p>
    <w:p w:rsidR="008264D4" w:rsidRPr="00C71B0A" w:rsidRDefault="008264D4" w:rsidP="00F47486">
      <w:pPr>
        <w:numPr>
          <w:ilvl w:val="0"/>
          <w:numId w:val="15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Указанных выше факторов достаточно для возникновения презумпции в</w:t>
      </w:r>
      <w:r w:rsidR="000C6981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пользу версии заявителя и для того, чтобы Суд пришел к выводу о том, что</w:t>
      </w:r>
      <w:r w:rsidR="000C6981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утверждения заявителя о жестоком обращении во время нахождения под</w:t>
      </w:r>
      <w:r w:rsidR="000C6981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стражей в милиции заслуживают доверия.</w:t>
      </w:r>
    </w:p>
    <w:p w:rsidR="008264D4" w:rsidRPr="00C71B0A" w:rsidRDefault="008264D4" w:rsidP="00F47486">
      <w:pPr>
        <w:numPr>
          <w:ilvl w:val="0"/>
          <w:numId w:val="15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 xml:space="preserve">Тот факт, что предполагаемое жестокое обращение имело место во время незапротоколированного содержания заявителя под стражей, свидетельствует об особой уязвимости заявителя по отношению к сотрудникам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и придает дополнительную достоверность его рассказу. Суд повторяет, что он рассматривал многие жалобы против России о жестоком обращении в условиях содержания под стражей 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ии, которые выявили системную проблему с документированием задержания и статуса лиц, задержанных в качестве подозреваемых, в течение этого времени задержанных лиц допрашивали без доступа к адвокату, лишали прочих прав подозреваемых, и они становились жертвами злоупотреблений со стороны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(см. постановление Европейского Суда от 2 мая 2017 года по делу «Олисов и другие против России» (</w:t>
      </w:r>
      <w:r w:rsidRPr="00C71B0A">
        <w:rPr>
          <w:i/>
          <w:sz w:val="22"/>
          <w:szCs w:val="18"/>
          <w:lang w:bidi="ru-RU"/>
        </w:rPr>
        <w:t>Olisov and Others v. Russia</w:t>
      </w:r>
      <w:r w:rsidRPr="00C71B0A">
        <w:rPr>
          <w:sz w:val="22"/>
          <w:szCs w:val="18"/>
          <w:lang w:bidi="ru-RU"/>
        </w:rPr>
        <w:t>), жалобы №№</w:t>
      </w:r>
      <w:r w:rsidR="005E3485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10825/09 и 2 других, пункты 78-79).</w:t>
      </w:r>
    </w:p>
    <w:p w:rsidR="008264D4" w:rsidRPr="00C71B0A" w:rsidRDefault="008264D4" w:rsidP="00F47486">
      <w:pPr>
        <w:numPr>
          <w:ilvl w:val="0"/>
          <w:numId w:val="15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lastRenderedPageBreak/>
        <w:t xml:space="preserve">Суд также отмечает, что утверждения заявителя о том, что его телесные повреждения возникли в результате жестокого обращения со стороны сотрудников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ии, были отклонены следственным органом, помимо прочего, на том основании, что те же сотрудники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 отрицали факт применения жестокого обращения по отношению к заявителю. Предложенное им объяснение – что множественные телесные повреждения заявителя могли быть вызваны его случайным ударом о сейф после того, как он вырвался из рук сотрудника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 xml:space="preserve">ии, который схватил его за руку, – неубедительно и не подтверждается заключением судебно-медицинской экспертизы или какими-либо другими доказательствами, за исключением заявлений сотрудников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ии, которые предположительно жестоко обращались с ним.</w:t>
      </w:r>
    </w:p>
    <w:p w:rsidR="008264D4" w:rsidRPr="00C71B0A" w:rsidRDefault="008264D4" w:rsidP="00F47486">
      <w:pPr>
        <w:numPr>
          <w:ilvl w:val="0"/>
          <w:numId w:val="15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Следственный орган основывает свои выводы на результатах доследственной проверки, которая, в соответствии с российским законодательством, представляет собой первый этап работы с жалобой о возбуждении уголовного дела и, в случае обнаружения признаков преступления, должна сопровождаться возбуждением уголовного дела и проведением расследования (см. постановление Европейского Суда от 24 июля 2014 года по делу «Ляпин против России» (</w:t>
      </w:r>
      <w:r w:rsidRPr="00C71B0A">
        <w:rPr>
          <w:i/>
          <w:sz w:val="22"/>
          <w:szCs w:val="18"/>
          <w:lang w:bidi="ru-RU"/>
        </w:rPr>
        <w:t xml:space="preserve">Lyapin v. </w:t>
      </w:r>
      <w:r w:rsidRPr="00C71B0A">
        <w:rPr>
          <w:sz w:val="22"/>
          <w:szCs w:val="18"/>
          <w:lang w:bidi="ru-RU"/>
        </w:rPr>
        <w:t>Russia), жалоба № 46956/09, пункт 129)</w:t>
      </w:r>
      <w:r w:rsidR="00DE1A0F">
        <w:rPr>
          <w:sz w:val="22"/>
          <w:szCs w:val="18"/>
          <w:lang w:bidi="ru-RU"/>
        </w:rPr>
        <w:t>.</w:t>
      </w:r>
      <w:r w:rsidRPr="00C71B0A">
        <w:rPr>
          <w:sz w:val="22"/>
          <w:szCs w:val="18"/>
          <w:lang w:bidi="ru-RU"/>
        </w:rPr>
        <w:t xml:space="preserve"> Само по</w:t>
      </w:r>
      <w:r w:rsidR="005E3485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себе проведение доследственной проверки в соответствии со статьей 144 Уголовно-процессуального кодекса РФ является недостаточным в случае несоблюдения органами государственной власти требования эффективности расследования по заслуживающим внимание жалобам на жестокое обращение со</w:t>
      </w:r>
      <w:r w:rsidR="005E3485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стороны сотрудников милиции в соответствии со статьей 3 Конвенции. Органы государственной власти обязаны возбудить уголовное дело и провести надлежащее расследование путем совершения всего комплекса</w:t>
      </w:r>
      <w:r w:rsidR="005E3485">
        <w:rPr>
          <w:sz w:val="22"/>
          <w:szCs w:val="18"/>
          <w:lang w:bidi="ru-RU"/>
        </w:rPr>
        <w:t xml:space="preserve"> </w:t>
      </w:r>
      <w:r w:rsidR="005E3485" w:rsidRPr="00C71B0A">
        <w:rPr>
          <w:sz w:val="22"/>
          <w:szCs w:val="18"/>
          <w:lang w:bidi="ru-RU"/>
        </w:rPr>
        <w:t>следственных действий следственных действий, включая допросы свидетелей, очные ставки и опознания (там же, пункты 132-137).</w:t>
      </w:r>
    </w:p>
    <w:p w:rsidR="008264D4" w:rsidRPr="00C71B0A" w:rsidRDefault="008264D4" w:rsidP="00F47486">
      <w:pPr>
        <w:numPr>
          <w:ilvl w:val="0"/>
          <w:numId w:val="16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Суд не усматривает каких-либо причин для иных выводов в</w:t>
      </w:r>
      <w:r w:rsidR="005E3485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настоящем деле. Он считает, что следственный орган не провел эффективного расследования по заслуживающим доверия утверждениям заявителя о жестоком обращении со стороны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ии, как это предусмотрено статьей 3 Конвенции.</w:t>
      </w:r>
    </w:p>
    <w:p w:rsidR="008264D4" w:rsidRPr="00C71B0A" w:rsidRDefault="008264D4" w:rsidP="00F47486">
      <w:pPr>
        <w:numPr>
          <w:ilvl w:val="0"/>
          <w:numId w:val="16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Принимая во внимание, что отрицание Властями ответственности государства за телесные повреждения заявителя основано на результатах поверхностных доследственных проверок, проведенных на внутригосударственном уровне и не отвечающих требованиям статьи 3 Конвенции, Суд считает, что Власти не сняли с себя бремя доказывания и не представили доказательства, способные поставить под сомнение изложенную заявителем версию событий, которые Суд считает установленными (см. упомянутое выше постановление по делу Олисова и других (</w:t>
      </w:r>
      <w:r w:rsidRPr="00C71B0A">
        <w:rPr>
          <w:i/>
          <w:sz w:val="22"/>
          <w:szCs w:val="18"/>
          <w:lang w:bidi="ru-RU"/>
        </w:rPr>
        <w:t>Olisov and Others</w:t>
      </w:r>
      <w:r w:rsidRPr="00C71B0A">
        <w:rPr>
          <w:sz w:val="22"/>
          <w:szCs w:val="18"/>
          <w:lang w:bidi="ru-RU"/>
        </w:rPr>
        <w:t>), пункты 83–85, и постановление Европейского Суда от</w:t>
      </w:r>
      <w:r w:rsidR="009A070E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12 декабря 2017 года по делу «Ксенц и другие против России» (</w:t>
      </w:r>
      <w:r w:rsidRPr="00C71B0A">
        <w:rPr>
          <w:i/>
          <w:sz w:val="22"/>
          <w:szCs w:val="18"/>
          <w:lang w:bidi="ru-RU"/>
        </w:rPr>
        <w:t>Ksenz and Others v. Russia</w:t>
      </w:r>
      <w:r w:rsidRPr="00C71B0A">
        <w:rPr>
          <w:sz w:val="22"/>
          <w:szCs w:val="18"/>
          <w:lang w:bidi="ru-RU"/>
        </w:rPr>
        <w:t>), жалобы №№ 45044/06 и 5 других, пункты 102-04).</w:t>
      </w:r>
    </w:p>
    <w:p w:rsidR="008264D4" w:rsidRPr="00C71B0A" w:rsidRDefault="008264D4" w:rsidP="00F47486">
      <w:pPr>
        <w:numPr>
          <w:ilvl w:val="0"/>
          <w:numId w:val="16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Что касается к</w:t>
      </w:r>
      <w:r w:rsidR="00393816">
        <w:rPr>
          <w:sz w:val="22"/>
          <w:szCs w:val="18"/>
          <w:lang w:bidi="ru-RU"/>
        </w:rPr>
        <w:t>вал</w:t>
      </w:r>
      <w:r w:rsidRPr="00C71B0A">
        <w:rPr>
          <w:sz w:val="22"/>
          <w:szCs w:val="18"/>
          <w:lang w:bidi="ru-RU"/>
        </w:rPr>
        <w:t xml:space="preserve">ификации обращения с заявителем со стороны сотрудников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ии, то Суд отмечает, что заявитель подвергался различным актам физического насилия, включая неоднократные удары резиновой дубинкой по</w:t>
      </w:r>
      <w:r w:rsidR="009A070E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голове. Такое обращение причинило ему реальные телесные повреждения и сильные физические и моральные страдания. Заявитель был намеренно подвергнут описанному выше обращению с целью добиться от него самообвинения.</w:t>
      </w:r>
    </w:p>
    <w:p w:rsidR="008264D4" w:rsidRPr="00C71B0A" w:rsidRDefault="008264D4" w:rsidP="00F47486">
      <w:pPr>
        <w:numPr>
          <w:ilvl w:val="0"/>
          <w:numId w:val="16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Суд считает, что обращение, которому был подвергнут заявитель со</w:t>
      </w:r>
      <w:r w:rsidR="009A070E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стороны сотрудников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ии, равносильно пыткам (см. постановление Большой Палаты Европейского Суда по делу «Гефген против Германии» (</w:t>
      </w:r>
      <w:r w:rsidRPr="00C71B0A">
        <w:rPr>
          <w:i/>
          <w:sz w:val="22"/>
          <w:szCs w:val="18"/>
          <w:lang w:bidi="ru-RU"/>
        </w:rPr>
        <w:t xml:space="preserve">Gäfgen v. </w:t>
      </w:r>
      <w:r w:rsidRPr="00C71B0A">
        <w:rPr>
          <w:sz w:val="22"/>
          <w:szCs w:val="18"/>
          <w:lang w:bidi="ru-RU"/>
        </w:rPr>
        <w:t>Germany), жалоба № 22978/05, пункт 90, ЕСПЧ 2010).</w:t>
      </w:r>
    </w:p>
    <w:p w:rsidR="008264D4" w:rsidRPr="00C71B0A" w:rsidRDefault="008264D4" w:rsidP="00F47486">
      <w:pPr>
        <w:numPr>
          <w:ilvl w:val="0"/>
          <w:numId w:val="16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lastRenderedPageBreak/>
        <w:t>Вышеизложенные соображения являются достаточными для того, чтобы Суд пришел к выводу о наличии нарушения статьи 3 Конвенции, как ее материального, так и процессуального аспектов.</w:t>
      </w:r>
    </w:p>
    <w:p w:rsidR="008264D4" w:rsidRPr="00C71B0A" w:rsidRDefault="008264D4" w:rsidP="00F47486">
      <w:pPr>
        <w:spacing w:before="230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III. ДРУГИЕ ПРЕДПОЛАГАЕМЫЕ НАРУШЕНИЯ КОНВЕНЦИИ</w:t>
      </w:r>
    </w:p>
    <w:p w:rsidR="008264D4" w:rsidRPr="00C71B0A" w:rsidRDefault="008264D4" w:rsidP="00F47486">
      <w:pPr>
        <w:tabs>
          <w:tab w:val="left" w:pos="701"/>
        </w:tabs>
        <w:spacing w:before="197"/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54.</w:t>
      </w:r>
      <w:r w:rsidRPr="00C71B0A">
        <w:rPr>
          <w:sz w:val="22"/>
          <w:szCs w:val="18"/>
          <w:lang w:bidi="ru-RU"/>
        </w:rPr>
        <w:tab/>
        <w:t xml:space="preserve">Наконец, заявитель жаловался на то, что власти не провели эффективного расследования его жалобы на жестокое обращение в отделе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ии, что означало, что у него не было бы никаких шансов на успех, если бы он подал гражданский иск. Он ссылался на статью 13 Конвенции, которая гласит следующее:</w:t>
      </w:r>
    </w:p>
    <w:p w:rsidR="008264D4" w:rsidRPr="00C71B0A" w:rsidRDefault="008264D4" w:rsidP="00F47486">
      <w:pPr>
        <w:spacing w:before="77"/>
        <w:ind w:left="422" w:firstLine="144"/>
        <w:jc w:val="both"/>
        <w:rPr>
          <w:sz w:val="18"/>
          <w:szCs w:val="18"/>
        </w:rPr>
      </w:pPr>
      <w:r w:rsidRPr="00C71B0A">
        <w:rPr>
          <w:sz w:val="18"/>
          <w:szCs w:val="18"/>
          <w:lang w:bidi="ru-RU"/>
        </w:rPr>
        <w:t>«Каждый, чьи права и свободы, признанные в настоящей Конвенции, нарушены, имеет право на эффективное средство правовой защиты в государственном органе, даже если это нарушение было совершено лицами, действовавшими в официальном качестве».</w:t>
      </w:r>
    </w:p>
    <w:p w:rsidR="008264D4" w:rsidRPr="00C71B0A" w:rsidRDefault="008264D4" w:rsidP="00F47486">
      <w:pPr>
        <w:numPr>
          <w:ilvl w:val="0"/>
          <w:numId w:val="17"/>
        </w:numPr>
        <w:tabs>
          <w:tab w:val="left" w:pos="701"/>
        </w:tabs>
        <w:spacing w:before="77"/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Власти оспорило это требование, указав, что заявитель не подавал никаких требований о компенсации.</w:t>
      </w:r>
    </w:p>
    <w:p w:rsidR="008264D4" w:rsidRPr="00C71B0A" w:rsidRDefault="008264D4" w:rsidP="00F47486">
      <w:pPr>
        <w:numPr>
          <w:ilvl w:val="0"/>
          <w:numId w:val="17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Суд отмечает, что единственный элемент данной жалобы, который не</w:t>
      </w:r>
      <w:r w:rsidR="00B571F2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включен в процессуальный аспект жалобы в рамках статьи 3 Конвенции, это</w:t>
      </w:r>
      <w:r w:rsidR="00B571F2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предполагаемая недоступность средства правовой защиты в рамках гражданского права в отсутствие эффективного уголовного расследования. Однако, как отмечалось выше,</w:t>
      </w:r>
      <w:r w:rsidR="00B571F2">
        <w:rPr>
          <w:sz w:val="22"/>
          <w:szCs w:val="18"/>
          <w:lang w:bidi="ru-RU"/>
        </w:rPr>
        <w:t xml:space="preserve"> </w:t>
      </w:r>
      <w:r w:rsidR="00B571F2" w:rsidRPr="00C71B0A">
        <w:rPr>
          <w:sz w:val="22"/>
          <w:szCs w:val="18"/>
          <w:lang w:bidi="ru-RU"/>
        </w:rPr>
        <w:t>заявитель никогда не проявлял намерения предъявить гражданский иск о компенсации. Даже если бы он захотел это сделать, Суд не</w:t>
      </w:r>
      <w:r w:rsidR="00B571F2">
        <w:rPr>
          <w:sz w:val="22"/>
          <w:szCs w:val="18"/>
          <w:lang w:bidi="ru-RU"/>
        </w:rPr>
        <w:t> </w:t>
      </w:r>
      <w:r w:rsidR="00B571F2" w:rsidRPr="00C71B0A">
        <w:rPr>
          <w:sz w:val="22"/>
          <w:szCs w:val="18"/>
          <w:lang w:bidi="ru-RU"/>
        </w:rPr>
        <w:t>может предположить, что он неизбежно потерпел бы неудачу. Следовательно, Суд считает, что данная жалоба является явно необоснованной и должна быть отклонена в соответствии с подпунктом «а» пункта 3 и пунктом 4 статьи 35 Конвенции (см. с учетом необходимых изменений, решение Европейского Суда от</w:t>
      </w:r>
      <w:r w:rsidR="00B571F2">
        <w:rPr>
          <w:sz w:val="22"/>
          <w:szCs w:val="18"/>
          <w:lang w:bidi="ru-RU"/>
        </w:rPr>
        <w:t> </w:t>
      </w:r>
      <w:r w:rsidR="00B571F2" w:rsidRPr="00C71B0A">
        <w:rPr>
          <w:sz w:val="22"/>
          <w:szCs w:val="18"/>
          <w:lang w:bidi="ru-RU"/>
        </w:rPr>
        <w:t>5 июля 2011 года по делу «Яновец и другие против России» (</w:t>
      </w:r>
      <w:r w:rsidR="00B571F2" w:rsidRPr="00C71B0A">
        <w:rPr>
          <w:i/>
          <w:sz w:val="22"/>
          <w:szCs w:val="18"/>
          <w:lang w:bidi="ru-RU"/>
        </w:rPr>
        <w:t>Janowiec and Others v. Russia)</w:t>
      </w:r>
      <w:r w:rsidR="00B571F2" w:rsidRPr="00C71B0A">
        <w:rPr>
          <w:sz w:val="22"/>
          <w:szCs w:val="18"/>
          <w:lang w:bidi="ru-RU"/>
        </w:rPr>
        <w:t>, жалобы №№ 55508/07 и 29520/09, пункт 124).</w:t>
      </w:r>
    </w:p>
    <w:p w:rsidR="008264D4" w:rsidRPr="00C71B0A" w:rsidRDefault="008264D4" w:rsidP="00F47486">
      <w:pPr>
        <w:jc w:val="both"/>
        <w:rPr>
          <w:sz w:val="18"/>
          <w:szCs w:val="18"/>
        </w:rPr>
      </w:pPr>
    </w:p>
    <w:p w:rsidR="008264D4" w:rsidRPr="00C71B0A" w:rsidRDefault="008264D4" w:rsidP="00F47486">
      <w:pPr>
        <w:spacing w:before="230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IV. ПРИМЕНЕНИЕ СТАТЬИ 41 КОНВЕНЦИИ</w:t>
      </w:r>
    </w:p>
    <w:p w:rsidR="008264D4" w:rsidRPr="00C71B0A" w:rsidRDefault="008264D4" w:rsidP="00F47486">
      <w:pPr>
        <w:tabs>
          <w:tab w:val="left" w:pos="701"/>
        </w:tabs>
        <w:spacing w:before="192"/>
        <w:ind w:left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57.</w:t>
      </w:r>
      <w:r w:rsidRPr="00C71B0A">
        <w:rPr>
          <w:sz w:val="22"/>
          <w:szCs w:val="18"/>
          <w:lang w:bidi="ru-RU"/>
        </w:rPr>
        <w:tab/>
        <w:t>Статья 41 Конвенции гласит:</w:t>
      </w:r>
    </w:p>
    <w:p w:rsidR="008264D4" w:rsidRPr="00C71B0A" w:rsidRDefault="008264D4" w:rsidP="00F47486">
      <w:pPr>
        <w:spacing w:before="77"/>
        <w:ind w:left="422" w:firstLine="144"/>
        <w:jc w:val="both"/>
        <w:rPr>
          <w:sz w:val="18"/>
          <w:szCs w:val="18"/>
        </w:rPr>
      </w:pPr>
      <w:r w:rsidRPr="00C71B0A">
        <w:rPr>
          <w:sz w:val="18"/>
          <w:szCs w:val="18"/>
          <w:lang w:bidi="ru-RU"/>
        </w:rPr>
        <w:t>«Если Суд объявляет, что имело место нарушение Конвенции или Протоколов к ней, а</w:t>
      </w:r>
      <w:r w:rsidR="00C71B0A">
        <w:rPr>
          <w:sz w:val="18"/>
          <w:szCs w:val="18"/>
          <w:lang w:bidi="ru-RU"/>
        </w:rPr>
        <w:t xml:space="preserve"> </w:t>
      </w:r>
      <w:r w:rsidRPr="00C71B0A">
        <w:rPr>
          <w:sz w:val="18"/>
          <w:szCs w:val="18"/>
          <w:lang w:bidi="ru-RU"/>
        </w:rPr>
        <w:t>внутригосударственное право Высокой Договаривающейся Стороны допускает возможность лишь частичного устранения последствий этого нарушения, Суд, в случае необходимости, присуждает справедливую компенсацию потерпевшей стороне».</w:t>
      </w:r>
    </w:p>
    <w:p w:rsidR="008264D4" w:rsidRPr="00C71B0A" w:rsidRDefault="008264D4" w:rsidP="00F47486">
      <w:pPr>
        <w:numPr>
          <w:ilvl w:val="0"/>
          <w:numId w:val="18"/>
        </w:numPr>
        <w:tabs>
          <w:tab w:val="left" w:pos="701"/>
        </w:tabs>
        <w:spacing w:before="77"/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Заявитель требовал 30 000 евро компенсации морального вреда. Он также просил присудить ему 3 000 евро в качестве компенсации расходов и издержек, понесенных во время разбирательства как в национальных судах, так и в Европейском Суде.</w:t>
      </w:r>
    </w:p>
    <w:p w:rsidR="008264D4" w:rsidRPr="00C71B0A" w:rsidRDefault="008264D4" w:rsidP="00F47486">
      <w:pPr>
        <w:numPr>
          <w:ilvl w:val="0"/>
          <w:numId w:val="18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Власти, которые посчитали, что не было никакого нарушения прав заявителя в соответствии с Конвенцией, заявили, что в отношении морального вреда не должно быть присуждено никакой компенсации. Они также утверждали, что требование о возмещении судебных издержек было необоснованным и неоправданным.</w:t>
      </w:r>
    </w:p>
    <w:p w:rsidR="008264D4" w:rsidRPr="00C71B0A" w:rsidRDefault="008264D4" w:rsidP="00F47486">
      <w:pPr>
        <w:numPr>
          <w:ilvl w:val="0"/>
          <w:numId w:val="18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Принимая во внимание характер нарушений, Суд присуждает заявителю сумму, требуемую в качестве компенсации морального вреда, плюс любой налог, которым может облагаться данная сумма.</w:t>
      </w:r>
    </w:p>
    <w:p w:rsidR="008264D4" w:rsidRPr="00C71B0A" w:rsidRDefault="008264D4" w:rsidP="00F47486">
      <w:pPr>
        <w:numPr>
          <w:ilvl w:val="0"/>
          <w:numId w:val="18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Суд также напоминает, что в соответствии с его прецедентн</w:t>
      </w:r>
      <w:r w:rsidR="0084733E">
        <w:rPr>
          <w:sz w:val="22"/>
          <w:szCs w:val="18"/>
          <w:lang w:bidi="ru-RU"/>
        </w:rPr>
        <w:t>ой</w:t>
      </w:r>
      <w:r w:rsidRPr="00C71B0A">
        <w:rPr>
          <w:sz w:val="22"/>
          <w:szCs w:val="18"/>
          <w:lang w:bidi="ru-RU"/>
        </w:rPr>
        <w:t xml:space="preserve"> пра</w:t>
      </w:r>
      <w:r w:rsidR="0084733E">
        <w:rPr>
          <w:sz w:val="22"/>
          <w:szCs w:val="18"/>
          <w:lang w:bidi="ru-RU"/>
        </w:rPr>
        <w:t>ктик</w:t>
      </w:r>
      <w:r w:rsidRPr="00C71B0A">
        <w:rPr>
          <w:sz w:val="22"/>
          <w:szCs w:val="18"/>
          <w:lang w:bidi="ru-RU"/>
        </w:rPr>
        <w:t>о</w:t>
      </w:r>
      <w:r w:rsidR="0084733E">
        <w:rPr>
          <w:sz w:val="22"/>
          <w:szCs w:val="18"/>
          <w:lang w:bidi="ru-RU"/>
        </w:rPr>
        <w:t>й</w:t>
      </w:r>
      <w:r w:rsidRPr="00C71B0A">
        <w:rPr>
          <w:sz w:val="22"/>
          <w:szCs w:val="18"/>
          <w:lang w:bidi="ru-RU"/>
        </w:rPr>
        <w:t>, заявитель имеет право на возмещение расходов и издержек лишь в той части, в</w:t>
      </w:r>
      <w:r w:rsidR="0084733E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 xml:space="preserve">которой они были действительно понесены, являлись необходимыми и разумными. Суд отмечает, что заявитель не произвел никаких платежей и </w:t>
      </w:r>
      <w:r w:rsidRPr="00C71B0A">
        <w:rPr>
          <w:sz w:val="22"/>
          <w:szCs w:val="18"/>
          <w:lang w:bidi="ru-RU"/>
        </w:rPr>
        <w:lastRenderedPageBreak/>
        <w:t>не</w:t>
      </w:r>
      <w:r w:rsidR="0084733E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представил никаких документов, устанавливающих его обязанность по оплате услуг своего юридического представителя. Поэтому Суд отказывает в</w:t>
      </w:r>
      <w:r w:rsidR="0084733E">
        <w:rPr>
          <w:sz w:val="22"/>
          <w:szCs w:val="18"/>
          <w:lang w:bidi="ru-RU"/>
        </w:rPr>
        <w:t> </w:t>
      </w:r>
      <w:r w:rsidRPr="00C71B0A">
        <w:rPr>
          <w:sz w:val="22"/>
          <w:szCs w:val="18"/>
          <w:lang w:bidi="ru-RU"/>
        </w:rPr>
        <w:t>удовлетворении его требования.</w:t>
      </w:r>
    </w:p>
    <w:p w:rsidR="008264D4" w:rsidRPr="00C71B0A" w:rsidRDefault="008264D4" w:rsidP="00F47486">
      <w:pPr>
        <w:numPr>
          <w:ilvl w:val="0"/>
          <w:numId w:val="18"/>
        </w:numPr>
        <w:tabs>
          <w:tab w:val="left" w:pos="701"/>
        </w:tabs>
        <w:ind w:firstLine="283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Суд считает, что процентная ставка при просрочке платежа должна быть установлена в размере, равном предельной учетной ставке Европейского Центрального банка, плюс три процентных пункта.</w:t>
      </w:r>
    </w:p>
    <w:p w:rsidR="008264D4" w:rsidRPr="00C71B0A" w:rsidRDefault="008264D4" w:rsidP="00F47486">
      <w:pPr>
        <w:spacing w:before="226"/>
        <w:jc w:val="both"/>
        <w:rPr>
          <w:sz w:val="18"/>
          <w:szCs w:val="18"/>
        </w:rPr>
      </w:pPr>
      <w:r w:rsidRPr="00C71B0A">
        <w:rPr>
          <w:sz w:val="26"/>
          <w:szCs w:val="18"/>
          <w:lang w:bidi="ru-RU"/>
        </w:rPr>
        <w:t>ПО ЭТИМ ОСНОВАНИЯМ СУД ЕДИНОГЛАСНО</w:t>
      </w:r>
    </w:p>
    <w:p w:rsidR="008264D4" w:rsidRPr="00C71B0A" w:rsidRDefault="008264D4" w:rsidP="00F47486">
      <w:pPr>
        <w:numPr>
          <w:ilvl w:val="0"/>
          <w:numId w:val="19"/>
        </w:numPr>
        <w:tabs>
          <w:tab w:val="left" w:pos="341"/>
        </w:tabs>
        <w:spacing w:before="230"/>
        <w:ind w:left="341" w:hanging="341"/>
        <w:jc w:val="both"/>
        <w:rPr>
          <w:color w:val="000000"/>
          <w:sz w:val="22"/>
          <w:szCs w:val="22"/>
        </w:rPr>
      </w:pPr>
      <w:r w:rsidRPr="00C71B0A">
        <w:rPr>
          <w:i/>
          <w:sz w:val="22"/>
          <w:szCs w:val="18"/>
          <w:lang w:bidi="ru-RU"/>
        </w:rPr>
        <w:t xml:space="preserve">признал </w:t>
      </w:r>
      <w:r w:rsidRPr="00C71B0A">
        <w:rPr>
          <w:sz w:val="22"/>
          <w:szCs w:val="18"/>
          <w:lang w:bidi="ru-RU"/>
        </w:rPr>
        <w:t xml:space="preserve">жалобы, касающиеся предположительно незапротоколированного содержания заявителя под стражей, предполагаемого жестокого обращения с ним в отделе </w:t>
      </w:r>
      <w:r w:rsidR="00BE08AB">
        <w:rPr>
          <w:sz w:val="22"/>
          <w:szCs w:val="18"/>
          <w:lang w:bidi="ru-RU"/>
        </w:rPr>
        <w:t>милиц</w:t>
      </w:r>
      <w:r w:rsidRPr="00C71B0A">
        <w:rPr>
          <w:sz w:val="22"/>
          <w:szCs w:val="18"/>
          <w:lang w:bidi="ru-RU"/>
        </w:rPr>
        <w:t>ии и отсутствия эффективного расследования, приемлемыми, а остальную часть жалобы — неприемлемой;</w:t>
      </w:r>
    </w:p>
    <w:p w:rsidR="008264D4" w:rsidRPr="00C71B0A" w:rsidRDefault="008264D4" w:rsidP="00C71B0A">
      <w:pPr>
        <w:numPr>
          <w:ilvl w:val="0"/>
          <w:numId w:val="19"/>
        </w:numPr>
        <w:tabs>
          <w:tab w:val="left" w:pos="341"/>
        </w:tabs>
        <w:spacing w:before="235"/>
        <w:ind w:left="322" w:hanging="322"/>
        <w:jc w:val="both"/>
        <w:rPr>
          <w:color w:val="000000"/>
          <w:sz w:val="22"/>
          <w:szCs w:val="22"/>
        </w:rPr>
      </w:pPr>
      <w:r w:rsidRPr="00C71B0A">
        <w:rPr>
          <w:i/>
          <w:sz w:val="22"/>
          <w:szCs w:val="18"/>
          <w:lang w:bidi="ru-RU"/>
        </w:rPr>
        <w:t>постановил</w:t>
      </w:r>
      <w:r w:rsidRPr="00C71B0A">
        <w:rPr>
          <w:sz w:val="22"/>
          <w:szCs w:val="18"/>
          <w:lang w:bidi="ru-RU"/>
        </w:rPr>
        <w:t>, что в настоящем деле было допущено нарушение пункта 1 статьи 5 Конвенции;</w:t>
      </w:r>
    </w:p>
    <w:p w:rsidR="008264D4" w:rsidRPr="00C71B0A" w:rsidRDefault="00C71B0A" w:rsidP="00BC6F1C">
      <w:pPr>
        <w:numPr>
          <w:ilvl w:val="0"/>
          <w:numId w:val="20"/>
        </w:numPr>
        <w:tabs>
          <w:tab w:val="left" w:pos="341"/>
        </w:tabs>
        <w:spacing w:before="360"/>
        <w:ind w:left="340" w:hanging="340"/>
        <w:jc w:val="both"/>
        <w:rPr>
          <w:color w:val="000000"/>
          <w:sz w:val="22"/>
          <w:szCs w:val="22"/>
        </w:rPr>
      </w:pPr>
      <w:r w:rsidRPr="00C71B0A">
        <w:rPr>
          <w:i/>
          <w:sz w:val="22"/>
          <w:szCs w:val="18"/>
          <w:lang w:bidi="ru-RU"/>
        </w:rPr>
        <w:t>Постановил</w:t>
      </w:r>
      <w:r w:rsidR="008264D4" w:rsidRPr="00C71B0A">
        <w:rPr>
          <w:sz w:val="22"/>
          <w:szCs w:val="18"/>
          <w:lang w:bidi="ru-RU"/>
        </w:rPr>
        <w:t>, что в настоящем деле было допущено нарушение статьи 3 Конвенции в ее материальном и процессуальном аспектах;</w:t>
      </w:r>
    </w:p>
    <w:p w:rsidR="008264D4" w:rsidRPr="00C71B0A" w:rsidRDefault="00C71B0A" w:rsidP="00F47486">
      <w:pPr>
        <w:numPr>
          <w:ilvl w:val="0"/>
          <w:numId w:val="20"/>
        </w:numPr>
        <w:tabs>
          <w:tab w:val="left" w:pos="341"/>
        </w:tabs>
        <w:spacing w:before="235"/>
        <w:jc w:val="both"/>
        <w:rPr>
          <w:color w:val="000000"/>
          <w:sz w:val="22"/>
          <w:szCs w:val="22"/>
        </w:rPr>
      </w:pPr>
      <w:r w:rsidRPr="00C71B0A">
        <w:rPr>
          <w:i/>
          <w:sz w:val="22"/>
          <w:szCs w:val="18"/>
          <w:lang w:bidi="ru-RU"/>
        </w:rPr>
        <w:t>Постановил</w:t>
      </w:r>
      <w:r w:rsidR="008264D4" w:rsidRPr="00C71B0A">
        <w:rPr>
          <w:i/>
          <w:sz w:val="22"/>
          <w:szCs w:val="18"/>
          <w:lang w:bidi="ru-RU"/>
        </w:rPr>
        <w:t>,</w:t>
      </w:r>
    </w:p>
    <w:p w:rsidR="008264D4" w:rsidRPr="00F47486" w:rsidRDefault="008264D4" w:rsidP="00F47486">
      <w:pPr>
        <w:jc w:val="both"/>
        <w:rPr>
          <w:sz w:val="2"/>
          <w:szCs w:val="2"/>
        </w:rPr>
      </w:pPr>
    </w:p>
    <w:p w:rsidR="008264D4" w:rsidRPr="00C71B0A" w:rsidRDefault="008264D4" w:rsidP="00F47486">
      <w:pPr>
        <w:numPr>
          <w:ilvl w:val="0"/>
          <w:numId w:val="21"/>
        </w:numPr>
        <w:tabs>
          <w:tab w:val="left" w:pos="677"/>
        </w:tabs>
        <w:spacing w:before="14"/>
        <w:ind w:left="677" w:hanging="336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что Власти государства-ответчика обязаны в течение трех месяцев выплатить заявителю сумму в размере 30 000 (тридцати тысяч) евро, которая подлежит переводу в валюту государства-ответчика по курсу, установленному на день выплаты, плюс любой налог, которыми может облагаться данная сумма, в качестве возмещения морального вреда;</w:t>
      </w:r>
    </w:p>
    <w:p w:rsidR="008264D4" w:rsidRPr="00C71B0A" w:rsidRDefault="008264D4" w:rsidP="00F47486">
      <w:pPr>
        <w:numPr>
          <w:ilvl w:val="0"/>
          <w:numId w:val="21"/>
        </w:numPr>
        <w:tabs>
          <w:tab w:val="left" w:pos="677"/>
        </w:tabs>
        <w:ind w:left="677" w:hanging="336"/>
        <w:jc w:val="both"/>
        <w:rPr>
          <w:color w:val="000000"/>
          <w:sz w:val="22"/>
          <w:szCs w:val="22"/>
        </w:rPr>
      </w:pPr>
      <w:r w:rsidRPr="00C71B0A">
        <w:rPr>
          <w:sz w:val="22"/>
          <w:szCs w:val="18"/>
          <w:lang w:bidi="ru-RU"/>
        </w:rPr>
        <w:t>что с момента истечения вышеуказанного трехмесячного срока до момента выплаты компенсации с вышеуказанной суммы выплачивается простой процент в размере, равном предельной учетной ставке Европейского центрального банка в течение периода просрочк</w:t>
      </w:r>
      <w:r w:rsidR="00D7477C">
        <w:rPr>
          <w:sz w:val="22"/>
          <w:szCs w:val="18"/>
          <w:lang w:bidi="ru-RU"/>
        </w:rPr>
        <w:t>и</w:t>
      </w:r>
      <w:r w:rsidRPr="00C71B0A">
        <w:rPr>
          <w:sz w:val="22"/>
          <w:szCs w:val="18"/>
          <w:lang w:bidi="ru-RU"/>
        </w:rPr>
        <w:t xml:space="preserve"> плюс три процент</w:t>
      </w:r>
      <w:r w:rsidR="003F4277">
        <w:rPr>
          <w:sz w:val="22"/>
          <w:szCs w:val="18"/>
          <w:lang w:bidi="ru-RU"/>
        </w:rPr>
        <w:t>ных пункта</w:t>
      </w:r>
      <w:r w:rsidRPr="00C71B0A">
        <w:rPr>
          <w:sz w:val="22"/>
          <w:szCs w:val="18"/>
          <w:lang w:bidi="ru-RU"/>
        </w:rPr>
        <w:t>;</w:t>
      </w:r>
    </w:p>
    <w:p w:rsidR="008264D4" w:rsidRPr="00C71B0A" w:rsidRDefault="008264D4" w:rsidP="00F47486">
      <w:pPr>
        <w:tabs>
          <w:tab w:val="left" w:pos="341"/>
        </w:tabs>
        <w:spacing w:before="235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5.</w:t>
      </w:r>
      <w:r w:rsidRPr="00C71B0A">
        <w:rPr>
          <w:sz w:val="22"/>
          <w:szCs w:val="18"/>
          <w:lang w:bidi="ru-RU"/>
        </w:rPr>
        <w:tab/>
      </w:r>
      <w:r w:rsidR="00C71B0A" w:rsidRPr="00C71B0A">
        <w:rPr>
          <w:i/>
          <w:sz w:val="22"/>
          <w:szCs w:val="18"/>
          <w:lang w:bidi="ru-RU"/>
        </w:rPr>
        <w:t xml:space="preserve">Отклонил </w:t>
      </w:r>
      <w:r w:rsidRPr="00C71B0A">
        <w:rPr>
          <w:sz w:val="22"/>
          <w:szCs w:val="18"/>
          <w:lang w:bidi="ru-RU"/>
        </w:rPr>
        <w:t>остальную часть требований заявителя о справедливой компенсации.</w:t>
      </w:r>
    </w:p>
    <w:p w:rsidR="008264D4" w:rsidRPr="00C71B0A" w:rsidRDefault="00AA3F69" w:rsidP="00F47486">
      <w:pPr>
        <w:spacing w:before="192"/>
        <w:ind w:firstLine="283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Со</w:t>
      </w:r>
      <w:r>
        <w:rPr>
          <w:sz w:val="22"/>
          <w:szCs w:val="18"/>
          <w:lang w:bidi="ru-RU"/>
        </w:rPr>
        <w:t>ставл</w:t>
      </w:r>
      <w:r w:rsidRPr="00C71B0A">
        <w:rPr>
          <w:sz w:val="22"/>
          <w:szCs w:val="18"/>
          <w:lang w:bidi="ru-RU"/>
        </w:rPr>
        <w:t xml:space="preserve">ено </w:t>
      </w:r>
      <w:r w:rsidR="008264D4" w:rsidRPr="00C71B0A">
        <w:rPr>
          <w:sz w:val="22"/>
          <w:szCs w:val="18"/>
          <w:lang w:bidi="ru-RU"/>
        </w:rPr>
        <w:t>на английском языке; уведомление о постановлении направлено в</w:t>
      </w:r>
      <w:r>
        <w:rPr>
          <w:sz w:val="22"/>
          <w:szCs w:val="18"/>
          <w:lang w:bidi="ru-RU"/>
        </w:rPr>
        <w:t> </w:t>
      </w:r>
      <w:r w:rsidR="008264D4" w:rsidRPr="00C71B0A">
        <w:rPr>
          <w:sz w:val="22"/>
          <w:szCs w:val="18"/>
          <w:lang w:bidi="ru-RU"/>
        </w:rPr>
        <w:t>письменном виде 1 декабря 2020 года в соответствии с пунктами 2 и 3 правила 77 Регламента Суда.</w:t>
      </w:r>
    </w:p>
    <w:p w:rsidR="008264D4" w:rsidRPr="00C71B0A" w:rsidRDefault="008264D4" w:rsidP="00AA3F69">
      <w:pPr>
        <w:tabs>
          <w:tab w:val="left" w:pos="5803"/>
        </w:tabs>
        <w:spacing w:before="672"/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Ольга Чернышова</w:t>
      </w:r>
      <w:r w:rsidRPr="00C71B0A">
        <w:rPr>
          <w:sz w:val="22"/>
          <w:szCs w:val="18"/>
          <w:lang w:bidi="ru-RU"/>
        </w:rPr>
        <w:tab/>
      </w:r>
      <w:r w:rsidR="00AA3F69">
        <w:rPr>
          <w:sz w:val="22"/>
          <w:szCs w:val="18"/>
          <w:lang w:bidi="ru-RU"/>
        </w:rPr>
        <w:t xml:space="preserve">  </w:t>
      </w:r>
      <w:r w:rsidRPr="00C71B0A">
        <w:rPr>
          <w:sz w:val="22"/>
          <w:szCs w:val="18"/>
          <w:lang w:bidi="ru-RU"/>
        </w:rPr>
        <w:t>Дариан Павли</w:t>
      </w:r>
    </w:p>
    <w:p w:rsidR="00C8293A" w:rsidRPr="00C71B0A" w:rsidRDefault="008264D4" w:rsidP="00AA3F69">
      <w:pPr>
        <w:tabs>
          <w:tab w:val="left" w:pos="5962"/>
        </w:tabs>
        <w:jc w:val="both"/>
        <w:rPr>
          <w:sz w:val="18"/>
          <w:szCs w:val="18"/>
        </w:rPr>
      </w:pPr>
      <w:r w:rsidRPr="00C71B0A">
        <w:rPr>
          <w:sz w:val="22"/>
          <w:szCs w:val="18"/>
          <w:lang w:bidi="ru-RU"/>
        </w:rPr>
        <w:t>Заместитель Секретаря секции</w:t>
      </w:r>
      <w:r w:rsidRPr="00C71B0A">
        <w:rPr>
          <w:sz w:val="22"/>
          <w:szCs w:val="18"/>
          <w:lang w:bidi="ru-RU"/>
        </w:rPr>
        <w:tab/>
        <w:t>Председатель</w:t>
      </w:r>
    </w:p>
    <w:sectPr w:rsidR="00C8293A" w:rsidRPr="00C71B0A" w:rsidSect="00D7477C">
      <w:headerReference w:type="default" r:id="rId11"/>
      <w:footerReference w:type="default" r:id="rId12"/>
      <w:pgSz w:w="11909" w:h="16834"/>
      <w:pgMar w:top="1418" w:right="1985" w:bottom="680" w:left="1985" w:header="284" w:footer="51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12" w:rsidRDefault="00FB1612" w:rsidP="00F47486">
      <w:r>
        <w:separator/>
      </w:r>
    </w:p>
  </w:endnote>
  <w:endnote w:type="continuationSeparator" w:id="0">
    <w:p w:rsidR="00FB1612" w:rsidRDefault="00FB1612" w:rsidP="00F4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486" w:rsidRDefault="00F47486" w:rsidP="00F47486">
    <w:pPr>
      <w:pStyle w:val="a5"/>
      <w:spacing w:before="1200"/>
      <w:jc w:val="center"/>
    </w:pP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8E63D2">
      <w:rPr>
        <w:noProof/>
        <w:lang w:bidi="ru-RU"/>
      </w:rPr>
      <w:t>11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12" w:rsidRDefault="00FB1612" w:rsidP="00F47486">
      <w:r>
        <w:separator/>
      </w:r>
    </w:p>
  </w:footnote>
  <w:footnote w:type="continuationSeparator" w:id="0">
    <w:p w:rsidR="00FB1612" w:rsidRDefault="00FB1612" w:rsidP="00F47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486" w:rsidRPr="00F47486" w:rsidRDefault="00F47486" w:rsidP="00F47486">
    <w:pPr>
      <w:spacing w:before="840" w:after="480"/>
      <w:jc w:val="center"/>
    </w:pPr>
    <w:r w:rsidRPr="00F47486">
      <w:rPr>
        <w:sz w:val="18"/>
        <w:lang w:bidi="ru-RU"/>
      </w:rPr>
      <w:t xml:space="preserve">ПОСТАНОВЛЕНИЕ ПО ДЕЛУ «ИВАНОВ против РОССИИ»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95B"/>
    <w:multiLevelType w:val="singleLevel"/>
    <w:tmpl w:val="BA76C0A4"/>
    <w:lvl w:ilvl="0">
      <w:start w:val="4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F5548A"/>
    <w:multiLevelType w:val="singleLevel"/>
    <w:tmpl w:val="DDC44D34"/>
    <w:lvl w:ilvl="0">
      <w:start w:val="5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067919"/>
    <w:multiLevelType w:val="singleLevel"/>
    <w:tmpl w:val="F86621C4"/>
    <w:lvl w:ilvl="0">
      <w:start w:val="3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B403B2"/>
    <w:multiLevelType w:val="singleLevel"/>
    <w:tmpl w:val="D1FAE3B8"/>
    <w:lvl w:ilvl="0">
      <w:start w:val="2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6C06B4A"/>
    <w:multiLevelType w:val="singleLevel"/>
    <w:tmpl w:val="737A8A14"/>
    <w:lvl w:ilvl="0">
      <w:start w:val="58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5A581E"/>
    <w:multiLevelType w:val="singleLevel"/>
    <w:tmpl w:val="601800C2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E04854"/>
    <w:multiLevelType w:val="singleLevel"/>
    <w:tmpl w:val="28300864"/>
    <w:lvl w:ilvl="0">
      <w:start w:val="1"/>
      <w:numFmt w:val="lowerLetter"/>
      <w:lvlText w:val="(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54B4E"/>
    <w:multiLevelType w:val="singleLevel"/>
    <w:tmpl w:val="8BEA331E"/>
    <w:lvl w:ilvl="0">
      <w:start w:val="2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19B255D"/>
    <w:multiLevelType w:val="singleLevel"/>
    <w:tmpl w:val="16ECE55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B6189E"/>
    <w:multiLevelType w:val="singleLevel"/>
    <w:tmpl w:val="520E650C"/>
    <w:lvl w:ilvl="0">
      <w:start w:val="1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A74187E"/>
    <w:multiLevelType w:val="singleLevel"/>
    <w:tmpl w:val="4BF43B30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3A355E9"/>
    <w:multiLevelType w:val="singleLevel"/>
    <w:tmpl w:val="4654570C"/>
    <w:lvl w:ilvl="0">
      <w:start w:val="1"/>
      <w:numFmt w:val="lowerLetter"/>
      <w:lvlText w:val="(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A475D1"/>
    <w:multiLevelType w:val="singleLevel"/>
    <w:tmpl w:val="40EE344C"/>
    <w:lvl w:ilvl="0">
      <w:start w:val="12"/>
      <w:numFmt w:val="decimal"/>
      <w:lvlText w:val="%1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19018DD"/>
    <w:multiLevelType w:val="singleLevel"/>
    <w:tmpl w:val="F98E6A50"/>
    <w:lvl w:ilvl="0">
      <w:start w:val="3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381197E"/>
    <w:multiLevelType w:val="singleLevel"/>
    <w:tmpl w:val="5EF08A46"/>
    <w:lvl w:ilvl="0">
      <w:start w:val="3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B7B117D"/>
    <w:multiLevelType w:val="singleLevel"/>
    <w:tmpl w:val="4E6C0D70"/>
    <w:lvl w:ilvl="0">
      <w:start w:val="4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C1A7E33"/>
    <w:multiLevelType w:val="singleLevel"/>
    <w:tmpl w:val="5DDA0B14"/>
    <w:lvl w:ilvl="0">
      <w:start w:val="19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7262E34"/>
    <w:multiLevelType w:val="singleLevel"/>
    <w:tmpl w:val="6B08A738"/>
    <w:lvl w:ilvl="0">
      <w:start w:val="1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F4E16C1"/>
    <w:multiLevelType w:val="singleLevel"/>
    <w:tmpl w:val="63D42EAE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FC32FF8"/>
    <w:multiLevelType w:val="singleLevel"/>
    <w:tmpl w:val="158E2F52"/>
    <w:lvl w:ilvl="0">
      <w:start w:val="4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9"/>
  </w:num>
  <w:num w:numId="5">
    <w:abstractNumId w:val="17"/>
  </w:num>
  <w:num w:numId="6">
    <w:abstractNumId w:val="12"/>
  </w:num>
  <w:num w:numId="7">
    <w:abstractNumId w:val="16"/>
  </w:num>
  <w:num w:numId="8">
    <w:abstractNumId w:val="7"/>
  </w:num>
  <w:num w:numId="9">
    <w:abstractNumId w:val="6"/>
  </w:num>
  <w:num w:numId="10">
    <w:abstractNumId w:val="3"/>
  </w:num>
  <w:num w:numId="11">
    <w:abstractNumId w:val="13"/>
  </w:num>
  <w:num w:numId="12">
    <w:abstractNumId w:val="2"/>
  </w:num>
  <w:num w:numId="13">
    <w:abstractNumId w:val="14"/>
  </w:num>
  <w:num w:numId="14">
    <w:abstractNumId w:val="19"/>
  </w:num>
  <w:num w:numId="15">
    <w:abstractNumId w:val="15"/>
  </w:num>
  <w:num w:numId="16">
    <w:abstractNumId w:val="0"/>
  </w:num>
  <w:num w:numId="17">
    <w:abstractNumId w:val="1"/>
  </w:num>
  <w:num w:numId="18">
    <w:abstractNumId w:val="4"/>
  </w:num>
  <w:num w:numId="19">
    <w:abstractNumId w:val="8"/>
  </w:num>
  <w:num w:numId="20">
    <w:abstractNumId w:val="8"/>
    <w:lvlOverride w:ilvl="0">
      <w:lvl w:ilvl="0">
        <w:start w:val="3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3A"/>
    <w:rsid w:val="00030C05"/>
    <w:rsid w:val="000C6981"/>
    <w:rsid w:val="000C6B44"/>
    <w:rsid w:val="0014166D"/>
    <w:rsid w:val="001C7854"/>
    <w:rsid w:val="0020631D"/>
    <w:rsid w:val="00210A10"/>
    <w:rsid w:val="00244C69"/>
    <w:rsid w:val="00276A35"/>
    <w:rsid w:val="00284AC2"/>
    <w:rsid w:val="003121F0"/>
    <w:rsid w:val="00327A56"/>
    <w:rsid w:val="00393816"/>
    <w:rsid w:val="003B215D"/>
    <w:rsid w:val="003E2CAA"/>
    <w:rsid w:val="003F4277"/>
    <w:rsid w:val="004B01D1"/>
    <w:rsid w:val="004B2ECD"/>
    <w:rsid w:val="005744A3"/>
    <w:rsid w:val="005E3485"/>
    <w:rsid w:val="0067266D"/>
    <w:rsid w:val="00696B93"/>
    <w:rsid w:val="00734BFA"/>
    <w:rsid w:val="007C6F5E"/>
    <w:rsid w:val="008264D4"/>
    <w:rsid w:val="0084733E"/>
    <w:rsid w:val="008E63D2"/>
    <w:rsid w:val="009A070E"/>
    <w:rsid w:val="00A6743C"/>
    <w:rsid w:val="00A859A0"/>
    <w:rsid w:val="00AA3F69"/>
    <w:rsid w:val="00AB79FE"/>
    <w:rsid w:val="00B5414D"/>
    <w:rsid w:val="00B571F2"/>
    <w:rsid w:val="00BC6F1C"/>
    <w:rsid w:val="00BE08AB"/>
    <w:rsid w:val="00C42D70"/>
    <w:rsid w:val="00C7143E"/>
    <w:rsid w:val="00C71B0A"/>
    <w:rsid w:val="00C8293A"/>
    <w:rsid w:val="00CC6844"/>
    <w:rsid w:val="00D7477C"/>
    <w:rsid w:val="00DB42DF"/>
    <w:rsid w:val="00DE1A0F"/>
    <w:rsid w:val="00E2202A"/>
    <w:rsid w:val="00F47486"/>
    <w:rsid w:val="00F82A5B"/>
    <w:rsid w:val="00FB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chartTrackingRefBased/>
  <w15:docId w15:val="{937E9DFF-C1E3-4861-8C5F-026433E3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48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link w:val="a3"/>
    <w:uiPriority w:val="99"/>
    <w:rsid w:val="00F4748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7486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link w:val="a5"/>
    <w:uiPriority w:val="99"/>
    <w:rsid w:val="00F47486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2A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2A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chr.coe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FA5F1-6730-40A2-88FE-89C4B017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5134</Words>
  <Characters>29270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Company/>
  <LinksUpToDate>false</LinksUpToDate>
  <CharactersWithSpaces>34336</CharactersWithSpaces>
  <SharedDoc>false</SharedDoc>
  <HLinks>
    <vt:vector size="6" baseType="variant"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http://www.echr.coe.int/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>WinWin</dc:creator>
  <cp:keywords/>
  <dc:description/>
  <cp:lastModifiedBy>Иван</cp:lastModifiedBy>
  <cp:revision>2</cp:revision>
  <dcterms:created xsi:type="dcterms:W3CDTF">2021-03-08T14:04:00Z</dcterms:created>
  <dcterms:modified xsi:type="dcterms:W3CDTF">2021-03-08T14:04:00Z</dcterms:modified>
</cp:coreProperties>
</file>